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F5" w:rsidRDefault="00754458" w:rsidP="005F0954">
      <w:pPr>
        <w:pStyle w:val="Odstavecseseznamem"/>
        <w:spacing w:after="0" w:line="240" w:lineRule="auto"/>
        <w:ind w:left="0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754458">
        <w:rPr>
          <w:rFonts w:ascii="Arial" w:eastAsiaTheme="minorEastAsia" w:hAnsi="Arial" w:cs="Arial"/>
          <w:b/>
          <w:bCs/>
          <w:sz w:val="24"/>
          <w:szCs w:val="24"/>
        </w:rPr>
        <w:t>1</w:t>
      </w:r>
      <w:r w:rsidR="00B851A1">
        <w:rPr>
          <w:rFonts w:ascii="Arial" w:eastAsiaTheme="minorEastAsia" w:hAnsi="Arial" w:cs="Arial"/>
          <w:b/>
          <w:bCs/>
          <w:sz w:val="24"/>
          <w:szCs w:val="24"/>
        </w:rPr>
        <w:t>4</w:t>
      </w:r>
      <w:r w:rsidRPr="00754458">
        <w:rPr>
          <w:rFonts w:ascii="Arial" w:eastAsiaTheme="minorEastAsia" w:hAnsi="Arial" w:cs="Arial"/>
          <w:b/>
          <w:bCs/>
          <w:sz w:val="24"/>
          <w:szCs w:val="24"/>
        </w:rPr>
        <w:t xml:space="preserve">. kolo </w:t>
      </w:r>
      <w:r w:rsidR="00BE7052">
        <w:rPr>
          <w:rFonts w:ascii="Arial" w:eastAsiaTheme="minorEastAsia" w:hAnsi="Arial" w:cs="Arial"/>
          <w:b/>
          <w:bCs/>
          <w:sz w:val="24"/>
          <w:szCs w:val="24"/>
        </w:rPr>
        <w:t>12</w:t>
      </w:r>
      <w:r w:rsidRPr="00754458">
        <w:rPr>
          <w:rFonts w:ascii="Arial" w:eastAsiaTheme="minorEastAsia" w:hAnsi="Arial" w:cs="Arial"/>
          <w:b/>
          <w:bCs/>
          <w:sz w:val="24"/>
          <w:szCs w:val="24"/>
        </w:rPr>
        <w:t xml:space="preserve">. - </w:t>
      </w:r>
      <w:r w:rsidR="00BE7052">
        <w:rPr>
          <w:rFonts w:ascii="Arial" w:eastAsiaTheme="minorEastAsia" w:hAnsi="Arial" w:cs="Arial"/>
          <w:b/>
          <w:bCs/>
          <w:sz w:val="24"/>
          <w:szCs w:val="24"/>
        </w:rPr>
        <w:t>14</w:t>
      </w:r>
      <w:r w:rsidRPr="00754458">
        <w:rPr>
          <w:rFonts w:ascii="Arial" w:eastAsiaTheme="minorEastAsia" w:hAnsi="Arial" w:cs="Arial"/>
          <w:b/>
          <w:bCs/>
          <w:sz w:val="24"/>
          <w:szCs w:val="24"/>
        </w:rPr>
        <w:t>. 1. 201</w:t>
      </w:r>
      <w:r w:rsidR="00A3419F">
        <w:rPr>
          <w:rFonts w:ascii="Arial" w:eastAsiaTheme="minorEastAsia" w:hAnsi="Arial" w:cs="Arial"/>
          <w:b/>
          <w:bCs/>
          <w:sz w:val="24"/>
          <w:szCs w:val="24"/>
        </w:rPr>
        <w:t>8</w:t>
      </w:r>
    </w:p>
    <w:p w:rsidR="00BE7052" w:rsidRDefault="00BE7052" w:rsidP="00BE70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4301" w:rsidRPr="009A4301" w:rsidRDefault="00B851A1" w:rsidP="00FC6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51A1">
        <w:rPr>
          <w:rFonts w:ascii="Arial" w:hAnsi="Arial" w:cs="Arial"/>
          <w:b/>
          <w:sz w:val="24"/>
          <w:szCs w:val="24"/>
        </w:rPr>
        <w:t>HHK Velké Meziříčí B</w:t>
      </w:r>
      <w:r w:rsidRPr="00B851A1">
        <w:rPr>
          <w:rFonts w:ascii="Arial" w:hAnsi="Arial" w:cs="Arial"/>
          <w:b/>
          <w:bCs/>
          <w:sz w:val="24"/>
          <w:szCs w:val="24"/>
        </w:rPr>
        <w:t xml:space="preserve"> </w:t>
      </w:r>
      <w:r w:rsidR="00BE7052" w:rsidRPr="00917778">
        <w:rPr>
          <w:rFonts w:ascii="Arial" w:hAnsi="Arial" w:cs="Arial"/>
          <w:b/>
          <w:sz w:val="24"/>
          <w:szCs w:val="24"/>
        </w:rPr>
        <w:t xml:space="preserve">- </w:t>
      </w:r>
      <w:r w:rsidRPr="00917778">
        <w:rPr>
          <w:rFonts w:ascii="Arial" w:hAnsi="Arial" w:cs="Arial"/>
          <w:b/>
          <w:bCs/>
          <w:sz w:val="24"/>
          <w:szCs w:val="24"/>
        </w:rPr>
        <w:t>HC Spartak Velká Bíteš</w:t>
      </w:r>
      <w:r w:rsidRPr="00B851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7778">
        <w:rPr>
          <w:rFonts w:ascii="Arial" w:hAnsi="Arial" w:cs="Arial"/>
          <w:b/>
          <w:bCs/>
          <w:sz w:val="24"/>
          <w:szCs w:val="24"/>
        </w:rPr>
        <w:t>B</w:t>
      </w:r>
      <w:r w:rsidR="009A4301">
        <w:rPr>
          <w:rFonts w:ascii="Arial" w:hAnsi="Arial" w:cs="Arial"/>
          <w:b/>
          <w:bCs/>
          <w:sz w:val="24"/>
          <w:szCs w:val="24"/>
        </w:rPr>
        <w:t xml:space="preserve"> </w:t>
      </w:r>
      <w:r w:rsidR="009A4301" w:rsidRPr="009A4301">
        <w:rPr>
          <w:rFonts w:ascii="Arial" w:hAnsi="Arial" w:cs="Arial"/>
          <w:b/>
          <w:sz w:val="24"/>
          <w:szCs w:val="24"/>
        </w:rPr>
        <w:t>4</w:t>
      </w:r>
      <w:r w:rsidR="009A4301">
        <w:rPr>
          <w:rFonts w:ascii="Arial" w:hAnsi="Arial" w:cs="Arial"/>
          <w:b/>
          <w:sz w:val="24"/>
          <w:szCs w:val="24"/>
        </w:rPr>
        <w:t>:</w:t>
      </w:r>
      <w:r w:rsidR="009A4301" w:rsidRPr="009A4301">
        <w:rPr>
          <w:rFonts w:ascii="Arial" w:hAnsi="Arial" w:cs="Arial"/>
          <w:b/>
          <w:sz w:val="24"/>
          <w:szCs w:val="24"/>
        </w:rPr>
        <w:t>3 pp (2:1</w:t>
      </w:r>
      <w:r w:rsidR="009A4301">
        <w:rPr>
          <w:rFonts w:ascii="Arial" w:hAnsi="Arial" w:cs="Arial"/>
          <w:b/>
          <w:sz w:val="24"/>
          <w:szCs w:val="24"/>
        </w:rPr>
        <w:t xml:space="preserve">; </w:t>
      </w:r>
      <w:r w:rsidR="009A4301" w:rsidRPr="009A4301">
        <w:rPr>
          <w:rFonts w:ascii="Arial" w:hAnsi="Arial" w:cs="Arial"/>
          <w:b/>
          <w:sz w:val="24"/>
          <w:szCs w:val="24"/>
        </w:rPr>
        <w:t>1:2</w:t>
      </w:r>
      <w:r w:rsidR="009A4301">
        <w:rPr>
          <w:rFonts w:ascii="Arial" w:hAnsi="Arial" w:cs="Arial"/>
          <w:b/>
          <w:sz w:val="24"/>
          <w:szCs w:val="24"/>
        </w:rPr>
        <w:t>;</w:t>
      </w:r>
      <w:r w:rsidR="009A4301" w:rsidRPr="009A4301">
        <w:rPr>
          <w:rFonts w:ascii="Arial" w:hAnsi="Arial" w:cs="Arial"/>
          <w:b/>
          <w:sz w:val="24"/>
          <w:szCs w:val="24"/>
        </w:rPr>
        <w:t xml:space="preserve"> 0:0</w:t>
      </w:r>
      <w:r w:rsidR="009A4301">
        <w:rPr>
          <w:rFonts w:ascii="Arial" w:hAnsi="Arial" w:cs="Arial"/>
          <w:b/>
          <w:sz w:val="24"/>
          <w:szCs w:val="24"/>
        </w:rPr>
        <w:t>; pr.</w:t>
      </w:r>
      <w:r w:rsidR="009A4301" w:rsidRPr="009A4301">
        <w:rPr>
          <w:rFonts w:ascii="Arial" w:hAnsi="Arial" w:cs="Arial"/>
          <w:b/>
          <w:sz w:val="24"/>
          <w:szCs w:val="24"/>
        </w:rPr>
        <w:t xml:space="preserve"> 1:0)</w:t>
      </w:r>
      <w:r w:rsidR="009A4301">
        <w:rPr>
          <w:rFonts w:ascii="Arial" w:hAnsi="Arial" w:cs="Arial"/>
          <w:b/>
          <w:sz w:val="24"/>
          <w:szCs w:val="24"/>
        </w:rPr>
        <w:t>,</w:t>
      </w:r>
      <w:r w:rsidR="009A4301" w:rsidRPr="009A4301">
        <w:rPr>
          <w:rFonts w:ascii="Arial" w:hAnsi="Arial" w:cs="Arial"/>
          <w:sz w:val="24"/>
          <w:szCs w:val="24"/>
        </w:rPr>
        <w:t xml:space="preserve"> </w:t>
      </w:r>
      <w:r w:rsidR="009A4301">
        <w:rPr>
          <w:rFonts w:ascii="Arial" w:hAnsi="Arial" w:cs="Arial"/>
          <w:sz w:val="24"/>
          <w:szCs w:val="24"/>
        </w:rPr>
        <w:t>b</w:t>
      </w:r>
      <w:r w:rsidR="009A4301" w:rsidRPr="009A4301">
        <w:rPr>
          <w:rFonts w:ascii="Arial" w:hAnsi="Arial" w:cs="Arial"/>
          <w:sz w:val="24"/>
          <w:szCs w:val="24"/>
        </w:rPr>
        <w:t xml:space="preserve">ranky </w:t>
      </w:r>
      <w:r w:rsidR="009A4301">
        <w:rPr>
          <w:rFonts w:ascii="Arial" w:hAnsi="Arial" w:cs="Arial"/>
          <w:sz w:val="24"/>
          <w:szCs w:val="24"/>
        </w:rPr>
        <w:t>Jiří</w:t>
      </w:r>
      <w:r w:rsidR="009A4301" w:rsidRPr="009A4301">
        <w:rPr>
          <w:rFonts w:ascii="Arial" w:hAnsi="Arial" w:cs="Arial"/>
          <w:sz w:val="24"/>
          <w:szCs w:val="24"/>
        </w:rPr>
        <w:t xml:space="preserve"> Kudláček </w:t>
      </w:r>
      <w:r w:rsidR="009A4301">
        <w:rPr>
          <w:rFonts w:ascii="Arial" w:hAnsi="Arial" w:cs="Arial"/>
          <w:sz w:val="24"/>
          <w:szCs w:val="24"/>
        </w:rPr>
        <w:t>2</w:t>
      </w:r>
      <w:r w:rsidR="009A4301" w:rsidRPr="009A4301">
        <w:rPr>
          <w:rFonts w:ascii="Arial" w:hAnsi="Arial" w:cs="Arial"/>
          <w:sz w:val="24"/>
          <w:szCs w:val="24"/>
        </w:rPr>
        <w:t>, Chlubna</w:t>
      </w:r>
      <w:r w:rsidR="009A4301">
        <w:rPr>
          <w:rFonts w:ascii="Arial" w:hAnsi="Arial" w:cs="Arial"/>
          <w:sz w:val="24"/>
          <w:szCs w:val="24"/>
        </w:rPr>
        <w:t>,</w:t>
      </w:r>
      <w:r w:rsidR="009A4301" w:rsidRPr="009A4301">
        <w:rPr>
          <w:rFonts w:ascii="Arial" w:hAnsi="Arial" w:cs="Arial"/>
          <w:sz w:val="24"/>
          <w:szCs w:val="24"/>
        </w:rPr>
        <w:t xml:space="preserve"> Frühauf</w:t>
      </w:r>
      <w:r w:rsidR="009A4301">
        <w:rPr>
          <w:rFonts w:ascii="Arial" w:hAnsi="Arial" w:cs="Arial"/>
          <w:sz w:val="24"/>
          <w:szCs w:val="24"/>
        </w:rPr>
        <w:t>, asistence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="009A4301" w:rsidRPr="009A4301">
        <w:rPr>
          <w:rFonts w:ascii="Arial" w:hAnsi="Arial" w:cs="Arial"/>
          <w:sz w:val="24"/>
          <w:szCs w:val="24"/>
        </w:rPr>
        <w:t>Štěpánek</w:t>
      </w:r>
      <w:r w:rsidR="00FC6A26">
        <w:rPr>
          <w:rFonts w:ascii="Arial" w:hAnsi="Arial" w:cs="Arial"/>
          <w:sz w:val="24"/>
          <w:szCs w:val="24"/>
        </w:rPr>
        <w:t xml:space="preserve"> 2</w:t>
      </w:r>
      <w:r w:rsidR="009A4301" w:rsidRPr="009A4301">
        <w:rPr>
          <w:rFonts w:ascii="Arial" w:hAnsi="Arial" w:cs="Arial"/>
          <w:sz w:val="24"/>
          <w:szCs w:val="24"/>
        </w:rPr>
        <w:t>,</w:t>
      </w:r>
      <w:r w:rsidR="00FC6A26">
        <w:rPr>
          <w:rFonts w:ascii="Arial" w:hAnsi="Arial" w:cs="Arial"/>
          <w:sz w:val="24"/>
          <w:szCs w:val="24"/>
        </w:rPr>
        <w:t xml:space="preserve"> Libor </w:t>
      </w:r>
      <w:r w:rsidR="009A4301" w:rsidRPr="009A4301">
        <w:rPr>
          <w:rFonts w:ascii="Arial" w:hAnsi="Arial" w:cs="Arial"/>
          <w:sz w:val="24"/>
          <w:szCs w:val="24"/>
        </w:rPr>
        <w:t>Střecha</w:t>
      </w:r>
      <w:r w:rsidR="00FC6A26">
        <w:rPr>
          <w:rFonts w:ascii="Arial" w:hAnsi="Arial" w:cs="Arial"/>
          <w:sz w:val="24"/>
          <w:szCs w:val="24"/>
        </w:rPr>
        <w:t>,</w:t>
      </w:r>
      <w:r w:rsidR="009A4301" w:rsidRPr="009A4301">
        <w:rPr>
          <w:rFonts w:ascii="Arial" w:hAnsi="Arial" w:cs="Arial"/>
          <w:sz w:val="24"/>
          <w:szCs w:val="24"/>
        </w:rPr>
        <w:t xml:space="preserve"> Tichý</w:t>
      </w:r>
      <w:r w:rsidR="00FC6A26">
        <w:rPr>
          <w:rFonts w:ascii="Arial" w:hAnsi="Arial" w:cs="Arial"/>
          <w:sz w:val="24"/>
          <w:szCs w:val="24"/>
        </w:rPr>
        <w:t>,</w:t>
      </w:r>
      <w:r w:rsidR="009A4301" w:rsidRPr="009A4301">
        <w:rPr>
          <w:rFonts w:ascii="Arial" w:hAnsi="Arial" w:cs="Arial"/>
          <w:sz w:val="24"/>
          <w:szCs w:val="24"/>
        </w:rPr>
        <w:t xml:space="preserve"> Smejkal – Budín</w:t>
      </w:r>
      <w:r w:rsidR="00FC6A26">
        <w:rPr>
          <w:rFonts w:ascii="Arial" w:hAnsi="Arial" w:cs="Arial"/>
          <w:sz w:val="24"/>
          <w:szCs w:val="24"/>
        </w:rPr>
        <w:t xml:space="preserve"> 2</w:t>
      </w:r>
      <w:r w:rsidR="009A4301" w:rsidRPr="009A4301">
        <w:rPr>
          <w:rFonts w:ascii="Arial" w:hAnsi="Arial" w:cs="Arial"/>
          <w:sz w:val="24"/>
          <w:szCs w:val="24"/>
        </w:rPr>
        <w:t>, Odvárka</w:t>
      </w:r>
      <w:r w:rsidR="009A4301">
        <w:rPr>
          <w:rFonts w:ascii="Arial" w:hAnsi="Arial" w:cs="Arial"/>
          <w:sz w:val="24"/>
          <w:szCs w:val="24"/>
        </w:rPr>
        <w:t xml:space="preserve">, asistence </w:t>
      </w:r>
      <w:r w:rsidR="009A4301" w:rsidRPr="009A4301">
        <w:rPr>
          <w:rFonts w:ascii="Arial" w:hAnsi="Arial" w:cs="Arial"/>
          <w:sz w:val="24"/>
          <w:szCs w:val="24"/>
        </w:rPr>
        <w:t xml:space="preserve">Dvořák </w:t>
      </w:r>
      <w:r w:rsidR="009A4301">
        <w:rPr>
          <w:rFonts w:ascii="Arial" w:hAnsi="Arial" w:cs="Arial"/>
          <w:sz w:val="24"/>
          <w:szCs w:val="24"/>
        </w:rPr>
        <w:t xml:space="preserve">2, </w:t>
      </w:r>
      <w:r w:rsidR="009A4301" w:rsidRPr="009A4301">
        <w:rPr>
          <w:rFonts w:ascii="Arial" w:hAnsi="Arial" w:cs="Arial"/>
          <w:sz w:val="24"/>
          <w:szCs w:val="24"/>
        </w:rPr>
        <w:t>Zelinka,</w:t>
      </w:r>
      <w:r w:rsidR="009A4301">
        <w:rPr>
          <w:rFonts w:ascii="Arial" w:hAnsi="Arial" w:cs="Arial"/>
          <w:sz w:val="24"/>
          <w:szCs w:val="24"/>
        </w:rPr>
        <w:t xml:space="preserve"> Ondřej </w:t>
      </w:r>
      <w:r w:rsidR="009A4301" w:rsidRPr="009A4301">
        <w:rPr>
          <w:rFonts w:ascii="Arial" w:hAnsi="Arial" w:cs="Arial"/>
          <w:sz w:val="24"/>
          <w:szCs w:val="24"/>
        </w:rPr>
        <w:t>Fischer</w:t>
      </w:r>
      <w:r w:rsidR="009A4301">
        <w:rPr>
          <w:rFonts w:ascii="Arial" w:hAnsi="Arial" w:cs="Arial"/>
          <w:sz w:val="24"/>
          <w:szCs w:val="24"/>
        </w:rPr>
        <w:t>,</w:t>
      </w:r>
      <w:r w:rsidR="009A4301" w:rsidRPr="009A4301">
        <w:rPr>
          <w:rFonts w:ascii="Arial" w:hAnsi="Arial" w:cs="Arial"/>
          <w:sz w:val="24"/>
          <w:szCs w:val="24"/>
        </w:rPr>
        <w:t xml:space="preserve"> Dočkal,</w:t>
      </w:r>
      <w:r w:rsidR="00FC6A26" w:rsidRPr="00FC6A26">
        <w:rPr>
          <w:rFonts w:ascii="Arial" w:hAnsi="Arial" w:cs="Arial"/>
          <w:sz w:val="24"/>
          <w:szCs w:val="24"/>
        </w:rPr>
        <w:t xml:space="preserve"> </w:t>
      </w:r>
      <w:r w:rsidR="00FC6A26">
        <w:rPr>
          <w:rFonts w:ascii="Arial" w:hAnsi="Arial" w:cs="Arial"/>
          <w:sz w:val="24"/>
          <w:szCs w:val="24"/>
        </w:rPr>
        <w:t>v</w:t>
      </w:r>
      <w:r w:rsidR="00FC6A26" w:rsidRPr="009A4301">
        <w:rPr>
          <w:rFonts w:ascii="Arial" w:hAnsi="Arial" w:cs="Arial"/>
          <w:sz w:val="24"/>
          <w:szCs w:val="24"/>
        </w:rPr>
        <w:t>yloučení 3:4</w:t>
      </w:r>
      <w:r w:rsidR="00FC6A26">
        <w:rPr>
          <w:rFonts w:ascii="Arial" w:hAnsi="Arial" w:cs="Arial"/>
          <w:sz w:val="24"/>
          <w:szCs w:val="24"/>
        </w:rPr>
        <w:t>, v</w:t>
      </w:r>
      <w:r w:rsidR="00FC6A26" w:rsidRPr="009A4301">
        <w:rPr>
          <w:rFonts w:ascii="Arial" w:hAnsi="Arial" w:cs="Arial"/>
          <w:sz w:val="24"/>
          <w:szCs w:val="24"/>
        </w:rPr>
        <w:t>yužití 0:0</w:t>
      </w:r>
      <w:r w:rsidR="00FC6A26">
        <w:rPr>
          <w:rFonts w:ascii="Arial" w:hAnsi="Arial" w:cs="Arial"/>
          <w:sz w:val="24"/>
          <w:szCs w:val="24"/>
        </w:rPr>
        <w:t>, v o</w:t>
      </w:r>
      <w:r w:rsidR="00FC6A26" w:rsidRPr="009A4301">
        <w:rPr>
          <w:rFonts w:ascii="Arial" w:hAnsi="Arial" w:cs="Arial"/>
          <w:sz w:val="24"/>
          <w:szCs w:val="24"/>
        </w:rPr>
        <w:t>slabení 0:0</w:t>
      </w:r>
      <w:r w:rsidR="00FC6A26">
        <w:rPr>
          <w:rFonts w:ascii="Arial" w:hAnsi="Arial" w:cs="Arial"/>
          <w:sz w:val="24"/>
          <w:szCs w:val="24"/>
        </w:rPr>
        <w:t>,</w:t>
      </w:r>
      <w:r w:rsidR="00FC6A26" w:rsidRPr="00FC6A26">
        <w:rPr>
          <w:rFonts w:ascii="Arial" w:hAnsi="Arial" w:cs="Arial"/>
          <w:sz w:val="24"/>
          <w:szCs w:val="24"/>
        </w:rPr>
        <w:t xml:space="preserve"> </w:t>
      </w:r>
      <w:r w:rsidR="00FC6A26">
        <w:rPr>
          <w:rFonts w:ascii="Arial" w:hAnsi="Arial" w:cs="Arial"/>
          <w:sz w:val="24"/>
          <w:szCs w:val="24"/>
        </w:rPr>
        <w:t>p</w:t>
      </w:r>
      <w:r w:rsidR="00FC6A26" w:rsidRPr="009A4301">
        <w:rPr>
          <w:rFonts w:ascii="Arial" w:hAnsi="Arial" w:cs="Arial"/>
          <w:sz w:val="24"/>
          <w:szCs w:val="24"/>
        </w:rPr>
        <w:t>oměr střel 39:35</w:t>
      </w:r>
      <w:r w:rsidR="00FC6A26">
        <w:rPr>
          <w:rFonts w:ascii="Arial" w:hAnsi="Arial" w:cs="Arial"/>
          <w:sz w:val="24"/>
          <w:szCs w:val="24"/>
        </w:rPr>
        <w:t>, r</w:t>
      </w:r>
      <w:r w:rsidR="009A4301" w:rsidRPr="009A4301">
        <w:rPr>
          <w:rFonts w:ascii="Arial" w:hAnsi="Arial" w:cs="Arial"/>
          <w:sz w:val="24"/>
          <w:szCs w:val="24"/>
        </w:rPr>
        <w:t>ozhodčí Mejzlík</w:t>
      </w:r>
      <w:r w:rsidR="00FC6A26">
        <w:rPr>
          <w:rFonts w:ascii="Arial" w:hAnsi="Arial" w:cs="Arial"/>
          <w:sz w:val="24"/>
          <w:szCs w:val="24"/>
        </w:rPr>
        <w:t>,</w:t>
      </w:r>
      <w:r w:rsidR="009A4301" w:rsidRPr="009A4301">
        <w:rPr>
          <w:rFonts w:ascii="Arial" w:hAnsi="Arial" w:cs="Arial"/>
          <w:sz w:val="24"/>
          <w:szCs w:val="24"/>
        </w:rPr>
        <w:t xml:space="preserve"> Kouba,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="009A4301" w:rsidRPr="009A4301">
        <w:rPr>
          <w:rFonts w:ascii="Arial" w:hAnsi="Arial" w:cs="Arial"/>
          <w:sz w:val="24"/>
          <w:szCs w:val="24"/>
        </w:rPr>
        <w:t>Havelka</w:t>
      </w:r>
      <w:r w:rsidR="00FC6A26">
        <w:rPr>
          <w:rFonts w:ascii="Arial" w:hAnsi="Arial" w:cs="Arial"/>
          <w:sz w:val="24"/>
          <w:szCs w:val="24"/>
        </w:rPr>
        <w:t>, 321 diváků, hráno na ZS ve Velkém Meziříčí.</w:t>
      </w:r>
    </w:p>
    <w:p w:rsidR="009A4301" w:rsidRPr="009A4301" w:rsidRDefault="009A4301" w:rsidP="00FC6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01">
        <w:rPr>
          <w:rFonts w:ascii="Arial" w:hAnsi="Arial" w:cs="Arial"/>
          <w:sz w:val="24"/>
          <w:szCs w:val="24"/>
        </w:rPr>
        <w:t>Pohledný a vyrovnaný hokej předvedla obě „béčka“ ve svém vzájemném utkání.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Do vedení šli nejprve domácí hráči.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V sedmé minutě úspěšně zakončil kombinaci prvního útoku Jiří Kudláček</w:t>
      </w:r>
      <w:r w:rsidR="00FC6A26">
        <w:rPr>
          <w:rFonts w:ascii="Arial" w:hAnsi="Arial" w:cs="Arial"/>
          <w:sz w:val="24"/>
          <w:szCs w:val="24"/>
        </w:rPr>
        <w:t xml:space="preserve">, o </w:t>
      </w:r>
      <w:r w:rsidRPr="009A4301">
        <w:rPr>
          <w:rFonts w:ascii="Arial" w:hAnsi="Arial" w:cs="Arial"/>
          <w:sz w:val="24"/>
          <w:szCs w:val="24"/>
        </w:rPr>
        <w:t>dvě minuty později už ale bylo vyrovnáno</w:t>
      </w:r>
      <w:r w:rsidR="00FC6A26">
        <w:rPr>
          <w:rFonts w:ascii="Arial" w:hAnsi="Arial" w:cs="Arial"/>
          <w:sz w:val="24"/>
          <w:szCs w:val="24"/>
        </w:rPr>
        <w:t>, neboť p</w:t>
      </w:r>
      <w:r w:rsidRPr="009A4301">
        <w:rPr>
          <w:rFonts w:ascii="Arial" w:hAnsi="Arial" w:cs="Arial"/>
          <w:sz w:val="24"/>
          <w:szCs w:val="24"/>
        </w:rPr>
        <w:t>o nahrávce Dvořáka skóroval</w:t>
      </w:r>
      <w:r w:rsidR="0008490B">
        <w:rPr>
          <w:rFonts w:ascii="Arial" w:hAnsi="Arial" w:cs="Arial"/>
          <w:sz w:val="24"/>
          <w:szCs w:val="24"/>
        </w:rPr>
        <w:t>,</w:t>
      </w:r>
      <w:r w:rsidRPr="009A4301">
        <w:rPr>
          <w:rFonts w:ascii="Arial" w:hAnsi="Arial" w:cs="Arial"/>
          <w:sz w:val="24"/>
          <w:szCs w:val="24"/>
        </w:rPr>
        <w:t xml:space="preserve"> pomocí šťastné teče Budín.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Úvodní třetinu nakonec př</w:t>
      </w:r>
      <w:r w:rsidR="00FC6A26">
        <w:rPr>
          <w:rFonts w:ascii="Arial" w:hAnsi="Arial" w:cs="Arial"/>
          <w:sz w:val="24"/>
          <w:szCs w:val="24"/>
        </w:rPr>
        <w:t>eci jenom vyhráli hokejisté HHK, v</w:t>
      </w:r>
      <w:r w:rsidRPr="009A4301">
        <w:rPr>
          <w:rFonts w:ascii="Arial" w:hAnsi="Arial" w:cs="Arial"/>
          <w:sz w:val="24"/>
          <w:szCs w:val="24"/>
        </w:rPr>
        <w:t xml:space="preserve"> 17. minutě se o to postaral Chlubna,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jehož v</w:t>
      </w:r>
      <w:r w:rsidR="00FC6A26">
        <w:rPr>
          <w:rFonts w:ascii="Arial" w:hAnsi="Arial" w:cs="Arial"/>
          <w:sz w:val="24"/>
          <w:szCs w:val="24"/>
        </w:rPr>
        <w:t xml:space="preserve">yslal do povedeného sóla Vrána. </w:t>
      </w:r>
      <w:r w:rsidRPr="009A4301">
        <w:rPr>
          <w:rFonts w:ascii="Arial" w:hAnsi="Arial" w:cs="Arial"/>
          <w:sz w:val="24"/>
          <w:szCs w:val="24"/>
        </w:rPr>
        <w:t>Už po dvou minutách prostřední části zn</w:t>
      </w:r>
      <w:r w:rsidR="00FC6A26">
        <w:rPr>
          <w:rFonts w:ascii="Arial" w:hAnsi="Arial" w:cs="Arial"/>
          <w:sz w:val="24"/>
          <w:szCs w:val="24"/>
        </w:rPr>
        <w:t>ovu srovnal stav Budín a ve 28. minutě</w:t>
      </w:r>
      <w:r w:rsidRPr="009A4301">
        <w:rPr>
          <w:rFonts w:ascii="Arial" w:hAnsi="Arial" w:cs="Arial"/>
          <w:sz w:val="24"/>
          <w:szCs w:val="24"/>
        </w:rPr>
        <w:t xml:space="preserve"> šla Bíteš dokonce do vedení díky Odvárkovi,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kterému přihrávali Dočkal s Dvořákem.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Nutno dodat,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že to bylo vedení zcela zasloužené,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protože druhou třetinu byli hosté tím lepším týmem.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V polovině zápasu sice srovnal Jiří Kudláček na 3:3,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ale herně se domácí trápili.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Vůbec jim nešla rozehrávka a protiútoky jejich soupeře byly vž</w:t>
      </w:r>
      <w:r w:rsidR="00FC6A26">
        <w:rPr>
          <w:rFonts w:ascii="Arial" w:hAnsi="Arial" w:cs="Arial"/>
          <w:sz w:val="24"/>
          <w:szCs w:val="24"/>
        </w:rPr>
        <w:t xml:space="preserve">dy velmi nebezpečné. </w:t>
      </w:r>
      <w:r w:rsidRPr="009A4301">
        <w:rPr>
          <w:rFonts w:ascii="Arial" w:hAnsi="Arial" w:cs="Arial"/>
          <w:sz w:val="24"/>
          <w:szCs w:val="24"/>
        </w:rPr>
        <w:t>V poslední části probíhal boj o každý metr ledu.</w:t>
      </w:r>
      <w:r w:rsidR="00FC6A26">
        <w:rPr>
          <w:rFonts w:ascii="Arial" w:hAnsi="Arial" w:cs="Arial"/>
          <w:sz w:val="24"/>
          <w:szCs w:val="24"/>
        </w:rPr>
        <w:t xml:space="preserve"> Oba týmy se snažily </w:t>
      </w:r>
      <w:r w:rsidRPr="009A4301">
        <w:rPr>
          <w:rFonts w:ascii="Arial" w:hAnsi="Arial" w:cs="Arial"/>
          <w:sz w:val="24"/>
          <w:szCs w:val="24"/>
        </w:rPr>
        <w:t xml:space="preserve">strhnout vítězství na svoji stranu a tak diváci </w:t>
      </w:r>
      <w:r w:rsidR="00FC6A26">
        <w:rPr>
          <w:rFonts w:ascii="Arial" w:hAnsi="Arial" w:cs="Arial"/>
          <w:sz w:val="24"/>
          <w:szCs w:val="24"/>
        </w:rPr>
        <w:t>mohli sledovat velmi svižný a dů</w:t>
      </w:r>
      <w:r w:rsidRPr="009A4301">
        <w:rPr>
          <w:rFonts w:ascii="Arial" w:hAnsi="Arial" w:cs="Arial"/>
          <w:sz w:val="24"/>
          <w:szCs w:val="24"/>
        </w:rPr>
        <w:t>razný hokej,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kdy se brankové příležitosti střídaly na obou stranách.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K rozhodnutí však nepřispěly ani přesilové hry a tak zápas dospěl do prodloužení.</w:t>
      </w:r>
      <w:r w:rsidR="00FC6A26">
        <w:rPr>
          <w:rFonts w:ascii="Arial" w:hAnsi="Arial" w:cs="Arial"/>
          <w:sz w:val="24"/>
          <w:szCs w:val="24"/>
        </w:rPr>
        <w:t xml:space="preserve"> </w:t>
      </w:r>
      <w:r w:rsidRPr="009A4301">
        <w:rPr>
          <w:rFonts w:ascii="Arial" w:hAnsi="Arial" w:cs="Arial"/>
          <w:sz w:val="24"/>
          <w:szCs w:val="24"/>
        </w:rPr>
        <w:t>V něm nakonec rozhodl o bo</w:t>
      </w:r>
      <w:r w:rsidR="00FC6A26">
        <w:rPr>
          <w:rFonts w:ascii="Arial" w:hAnsi="Arial" w:cs="Arial"/>
          <w:sz w:val="24"/>
          <w:szCs w:val="24"/>
        </w:rPr>
        <w:t>du navíc pro meziříčské Frühauf, když p</w:t>
      </w:r>
      <w:r w:rsidRPr="009A4301">
        <w:rPr>
          <w:rFonts w:ascii="Arial" w:hAnsi="Arial" w:cs="Arial"/>
          <w:sz w:val="24"/>
          <w:szCs w:val="24"/>
        </w:rPr>
        <w:t>o přihrávce Smejkala překonal opakovanou střelou Loukotu v bráně hostů.</w:t>
      </w:r>
    </w:p>
    <w:p w:rsidR="00FC6A26" w:rsidRDefault="00FC6A26" w:rsidP="00B85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685A" w:rsidRPr="0076178F" w:rsidRDefault="00B851A1" w:rsidP="007617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7778">
        <w:rPr>
          <w:rFonts w:ascii="Arial" w:hAnsi="Arial" w:cs="Arial"/>
          <w:b/>
          <w:bCs/>
          <w:sz w:val="24"/>
          <w:szCs w:val="24"/>
        </w:rPr>
        <w:t>TJ Náměšť nad Oslavou</w:t>
      </w:r>
      <w:r w:rsidRPr="00297A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</w:t>
      </w:r>
      <w:r w:rsidRPr="00297AB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BK Zubři Bystřice nad Pernštejnem </w:t>
      </w:r>
      <w:r w:rsidR="00FC6A26">
        <w:rPr>
          <w:rFonts w:ascii="Arial" w:hAnsi="Arial" w:cs="Arial"/>
          <w:b/>
          <w:bCs/>
          <w:sz w:val="24"/>
          <w:szCs w:val="24"/>
        </w:rPr>
        <w:t>5:0</w:t>
      </w:r>
      <w:r w:rsidR="0092685A" w:rsidRPr="00CF7AB2">
        <w:rPr>
          <w:rFonts w:ascii="Arial" w:hAnsi="Arial" w:cs="Arial"/>
        </w:rPr>
        <w:t xml:space="preserve"> </w:t>
      </w:r>
      <w:r w:rsidR="0092685A" w:rsidRPr="0092685A">
        <w:rPr>
          <w:rFonts w:ascii="Arial" w:hAnsi="Arial" w:cs="Arial"/>
          <w:b/>
          <w:sz w:val="24"/>
          <w:szCs w:val="24"/>
        </w:rPr>
        <w:t>(1:0</w:t>
      </w:r>
      <w:r w:rsidR="0092685A">
        <w:rPr>
          <w:rFonts w:ascii="Arial" w:hAnsi="Arial" w:cs="Arial"/>
          <w:b/>
          <w:sz w:val="24"/>
          <w:szCs w:val="24"/>
        </w:rPr>
        <w:t>;</w:t>
      </w:r>
      <w:r w:rsidR="0092685A" w:rsidRPr="0092685A">
        <w:rPr>
          <w:rFonts w:ascii="Arial" w:hAnsi="Arial" w:cs="Arial"/>
          <w:b/>
          <w:sz w:val="24"/>
          <w:szCs w:val="24"/>
        </w:rPr>
        <w:t>0:0</w:t>
      </w:r>
      <w:r w:rsidR="0092685A">
        <w:rPr>
          <w:rFonts w:ascii="Arial" w:hAnsi="Arial" w:cs="Arial"/>
          <w:b/>
          <w:sz w:val="24"/>
          <w:szCs w:val="24"/>
        </w:rPr>
        <w:t>;</w:t>
      </w:r>
      <w:r w:rsidR="0092685A" w:rsidRPr="0092685A">
        <w:rPr>
          <w:rFonts w:ascii="Arial" w:hAnsi="Arial" w:cs="Arial"/>
          <w:b/>
          <w:sz w:val="24"/>
          <w:szCs w:val="24"/>
        </w:rPr>
        <w:t>4:0)</w:t>
      </w:r>
      <w:r w:rsidR="0092685A">
        <w:rPr>
          <w:rFonts w:ascii="Arial" w:hAnsi="Arial" w:cs="Arial"/>
          <w:b/>
          <w:sz w:val="24"/>
          <w:szCs w:val="24"/>
        </w:rPr>
        <w:t xml:space="preserve">, </w:t>
      </w:r>
      <w:r w:rsidR="0092685A">
        <w:rPr>
          <w:rFonts w:ascii="Arial" w:hAnsi="Arial" w:cs="Arial"/>
          <w:sz w:val="24"/>
          <w:szCs w:val="24"/>
        </w:rPr>
        <w:t>b</w:t>
      </w:r>
      <w:r w:rsidR="0092685A">
        <w:rPr>
          <w:rFonts w:ascii="Arial" w:hAnsi="Arial" w:cs="Arial"/>
        </w:rPr>
        <w:t>ranky Michal Sázavský</w:t>
      </w:r>
      <w:r w:rsidR="0092685A" w:rsidRPr="00CF7AB2">
        <w:rPr>
          <w:rFonts w:ascii="Arial" w:hAnsi="Arial" w:cs="Arial"/>
        </w:rPr>
        <w:t xml:space="preserve">, Fiala, Vysloužil, Bulička, </w:t>
      </w:r>
      <w:r w:rsidR="0092685A">
        <w:rPr>
          <w:rFonts w:ascii="Arial" w:hAnsi="Arial" w:cs="Arial"/>
        </w:rPr>
        <w:t>Miroslav Bednář, asistence</w:t>
      </w:r>
      <w:r w:rsidR="0092685A" w:rsidRPr="00CF7AB2">
        <w:rPr>
          <w:rFonts w:ascii="Arial" w:hAnsi="Arial" w:cs="Arial"/>
        </w:rPr>
        <w:t xml:space="preserve"> Vysloužil, </w:t>
      </w:r>
      <w:r w:rsidR="0092685A">
        <w:rPr>
          <w:rFonts w:ascii="Arial" w:hAnsi="Arial" w:cs="Arial"/>
        </w:rPr>
        <w:t xml:space="preserve">Miroslav </w:t>
      </w:r>
      <w:r w:rsidR="0092685A" w:rsidRPr="00CF7AB2">
        <w:rPr>
          <w:rFonts w:ascii="Arial" w:hAnsi="Arial" w:cs="Arial"/>
        </w:rPr>
        <w:t xml:space="preserve">Strnad, </w:t>
      </w:r>
      <w:r w:rsidR="0092685A">
        <w:rPr>
          <w:rFonts w:ascii="Arial" w:hAnsi="Arial" w:cs="Arial"/>
        </w:rPr>
        <w:t xml:space="preserve">Michal </w:t>
      </w:r>
      <w:r w:rsidR="0092685A" w:rsidRPr="00CF7AB2">
        <w:rPr>
          <w:rFonts w:ascii="Arial" w:hAnsi="Arial" w:cs="Arial"/>
        </w:rPr>
        <w:t>Sázavský,</w:t>
      </w:r>
      <w:r w:rsidR="0092685A">
        <w:rPr>
          <w:rFonts w:ascii="Arial" w:hAnsi="Arial" w:cs="Arial"/>
        </w:rPr>
        <w:t xml:space="preserve"> Miroslav Bednář</w:t>
      </w:r>
      <w:r w:rsidR="0092685A" w:rsidRPr="00CF7AB2">
        <w:rPr>
          <w:rFonts w:ascii="Arial" w:hAnsi="Arial" w:cs="Arial"/>
        </w:rPr>
        <w:t xml:space="preserve">, Doležal, </w:t>
      </w:r>
      <w:r w:rsidR="0092685A">
        <w:rPr>
          <w:rFonts w:ascii="Arial" w:hAnsi="Arial" w:cs="Arial"/>
        </w:rPr>
        <w:t xml:space="preserve">Tomáš </w:t>
      </w:r>
      <w:r w:rsidR="0092685A" w:rsidRPr="00CF7AB2">
        <w:rPr>
          <w:rFonts w:ascii="Arial" w:hAnsi="Arial" w:cs="Arial"/>
        </w:rPr>
        <w:t>Strnad</w:t>
      </w:r>
      <w:r w:rsidR="0092685A">
        <w:rPr>
          <w:rFonts w:ascii="Arial" w:hAnsi="Arial" w:cs="Arial"/>
        </w:rPr>
        <w:t>, vyloučení 8:11,</w:t>
      </w:r>
      <w:r w:rsidR="0092685A" w:rsidRPr="0092685A">
        <w:rPr>
          <w:rFonts w:ascii="Arial" w:hAnsi="Arial" w:cs="Arial"/>
        </w:rPr>
        <w:t xml:space="preserve"> </w:t>
      </w:r>
      <w:r w:rsidR="0076178F">
        <w:rPr>
          <w:rFonts w:ascii="Arial" w:hAnsi="Arial" w:cs="Arial"/>
        </w:rPr>
        <w:t xml:space="preserve">navíc </w:t>
      </w:r>
      <w:r w:rsidR="0092685A" w:rsidRPr="00CF7AB2">
        <w:rPr>
          <w:rFonts w:ascii="Arial" w:hAnsi="Arial" w:cs="Arial"/>
        </w:rPr>
        <w:t>5</w:t>
      </w:r>
      <w:r w:rsidR="0092685A">
        <w:rPr>
          <w:rFonts w:ascii="Arial" w:hAnsi="Arial" w:cs="Arial"/>
        </w:rPr>
        <w:t xml:space="preserve"> </w:t>
      </w:r>
      <w:r w:rsidR="0092685A" w:rsidRPr="00CF7AB2">
        <w:rPr>
          <w:rFonts w:ascii="Arial" w:hAnsi="Arial" w:cs="Arial"/>
        </w:rPr>
        <w:t>min</w:t>
      </w:r>
      <w:r w:rsidR="0092685A">
        <w:rPr>
          <w:rFonts w:ascii="Arial" w:hAnsi="Arial" w:cs="Arial"/>
        </w:rPr>
        <w:t>ut</w:t>
      </w:r>
      <w:r w:rsidR="0092685A" w:rsidRPr="00CF7AB2">
        <w:rPr>
          <w:rFonts w:ascii="Arial" w:hAnsi="Arial" w:cs="Arial"/>
        </w:rPr>
        <w:t xml:space="preserve"> + OK, 10</w:t>
      </w:r>
      <w:r w:rsidR="0076178F">
        <w:rPr>
          <w:rFonts w:ascii="Arial" w:hAnsi="Arial" w:cs="Arial"/>
        </w:rPr>
        <w:t xml:space="preserve"> </w:t>
      </w:r>
      <w:r w:rsidR="0092685A" w:rsidRPr="00CF7AB2">
        <w:rPr>
          <w:rFonts w:ascii="Arial" w:hAnsi="Arial" w:cs="Arial"/>
        </w:rPr>
        <w:t>min</w:t>
      </w:r>
      <w:r w:rsidR="0076178F">
        <w:rPr>
          <w:rFonts w:ascii="Arial" w:hAnsi="Arial" w:cs="Arial"/>
        </w:rPr>
        <w:t>ut</w:t>
      </w:r>
      <w:r w:rsidR="0092685A" w:rsidRPr="00CF7AB2">
        <w:rPr>
          <w:rFonts w:ascii="Arial" w:hAnsi="Arial" w:cs="Arial"/>
        </w:rPr>
        <w:t xml:space="preserve"> OT</w:t>
      </w:r>
      <w:r w:rsidR="0076178F">
        <w:rPr>
          <w:rFonts w:ascii="Arial" w:hAnsi="Arial" w:cs="Arial"/>
        </w:rPr>
        <w:t xml:space="preserve"> (obě hosté), r</w:t>
      </w:r>
      <w:r w:rsidR="0092685A" w:rsidRPr="00CF7AB2">
        <w:rPr>
          <w:rFonts w:ascii="Arial" w:hAnsi="Arial" w:cs="Arial"/>
        </w:rPr>
        <w:t>o</w:t>
      </w:r>
      <w:r w:rsidR="0076178F">
        <w:rPr>
          <w:rFonts w:ascii="Arial" w:hAnsi="Arial" w:cs="Arial"/>
        </w:rPr>
        <w:t>z</w:t>
      </w:r>
      <w:r w:rsidR="0092685A" w:rsidRPr="00CF7AB2">
        <w:rPr>
          <w:rFonts w:ascii="Arial" w:hAnsi="Arial" w:cs="Arial"/>
        </w:rPr>
        <w:t>hodčí Pekárek, Jeletz, Erat</w:t>
      </w:r>
      <w:r w:rsidR="0076178F">
        <w:rPr>
          <w:rFonts w:ascii="Arial" w:hAnsi="Arial" w:cs="Arial"/>
        </w:rPr>
        <w:t>, 183 diváků, hráno na ZS v Náměšti nad Oslavou.</w:t>
      </w:r>
    </w:p>
    <w:p w:rsidR="0092685A" w:rsidRPr="00CF7AB2" w:rsidRDefault="0092685A" w:rsidP="0076178F">
      <w:pPr>
        <w:pStyle w:val="Standard"/>
        <w:jc w:val="both"/>
        <w:rPr>
          <w:rFonts w:ascii="Arial" w:hAnsi="Arial" w:cs="Arial"/>
        </w:rPr>
      </w:pPr>
      <w:r w:rsidRPr="00CF7AB2">
        <w:rPr>
          <w:rFonts w:ascii="Arial" w:hAnsi="Arial" w:cs="Arial"/>
        </w:rPr>
        <w:t>Utkání začalo svižně a oba týmy si od so</w:t>
      </w:r>
      <w:r w:rsidR="0076178F">
        <w:rPr>
          <w:rFonts w:ascii="Arial" w:hAnsi="Arial" w:cs="Arial"/>
        </w:rPr>
        <w:t>upeře nechtěly nechat nic líbit, lépe to však vyšlo domácím,</w:t>
      </w:r>
      <w:r w:rsidRPr="00CF7AB2">
        <w:rPr>
          <w:rFonts w:ascii="Arial" w:hAnsi="Arial" w:cs="Arial"/>
        </w:rPr>
        <w:t xml:space="preserve"> </w:t>
      </w:r>
      <w:r w:rsidR="0076178F">
        <w:rPr>
          <w:rFonts w:ascii="Arial" w:hAnsi="Arial" w:cs="Arial"/>
        </w:rPr>
        <w:t>jejichž</w:t>
      </w:r>
      <w:r w:rsidRPr="00CF7AB2">
        <w:rPr>
          <w:rFonts w:ascii="Arial" w:hAnsi="Arial" w:cs="Arial"/>
        </w:rPr>
        <w:t xml:space="preserve"> tým se brzy ujal vedení. </w:t>
      </w:r>
      <w:r w:rsidR="0076178F">
        <w:rPr>
          <w:rFonts w:ascii="Arial" w:hAnsi="Arial" w:cs="Arial"/>
        </w:rPr>
        <w:t xml:space="preserve">Pak </w:t>
      </w:r>
      <w:r w:rsidRPr="00CF7AB2">
        <w:rPr>
          <w:rFonts w:ascii="Arial" w:hAnsi="Arial" w:cs="Arial"/>
        </w:rPr>
        <w:t xml:space="preserve">se </w:t>
      </w:r>
      <w:r w:rsidR="0076178F">
        <w:rPr>
          <w:rFonts w:ascii="Arial" w:hAnsi="Arial" w:cs="Arial"/>
        </w:rPr>
        <w:t xml:space="preserve">hra </w:t>
      </w:r>
      <w:r w:rsidRPr="00CF7AB2">
        <w:rPr>
          <w:rFonts w:ascii="Arial" w:hAnsi="Arial" w:cs="Arial"/>
        </w:rPr>
        <w:t>přiostři</w:t>
      </w:r>
      <w:r w:rsidR="0076178F">
        <w:rPr>
          <w:rFonts w:ascii="Arial" w:hAnsi="Arial" w:cs="Arial"/>
        </w:rPr>
        <w:t>l</w:t>
      </w:r>
      <w:r w:rsidRPr="00CF7AB2">
        <w:rPr>
          <w:rFonts w:ascii="Arial" w:hAnsi="Arial" w:cs="Arial"/>
        </w:rPr>
        <w:t xml:space="preserve">a a z toho také vyplývalo časté vylučování hráčů na obou stranách. Domácí brzy zvýšili druhou brankou, kterou však </w:t>
      </w:r>
      <w:r w:rsidR="0076178F">
        <w:rPr>
          <w:rFonts w:ascii="Arial" w:hAnsi="Arial" w:cs="Arial"/>
        </w:rPr>
        <w:t xml:space="preserve">rozhodčí </w:t>
      </w:r>
      <w:r w:rsidRPr="00CF7AB2">
        <w:rPr>
          <w:rFonts w:ascii="Arial" w:hAnsi="Arial" w:cs="Arial"/>
        </w:rPr>
        <w:t>neuznali z</w:t>
      </w:r>
      <w:r w:rsidR="0076178F">
        <w:rPr>
          <w:rFonts w:ascii="Arial" w:hAnsi="Arial" w:cs="Arial"/>
        </w:rPr>
        <w:t> </w:t>
      </w:r>
      <w:r w:rsidRPr="00CF7AB2">
        <w:rPr>
          <w:rFonts w:ascii="Arial" w:hAnsi="Arial" w:cs="Arial"/>
        </w:rPr>
        <w:t>důvodů</w:t>
      </w:r>
      <w:r w:rsidR="0076178F">
        <w:rPr>
          <w:rFonts w:ascii="Arial" w:hAnsi="Arial" w:cs="Arial"/>
        </w:rPr>
        <w:t xml:space="preserve"> předchozího </w:t>
      </w:r>
      <w:r w:rsidRPr="00CF7AB2">
        <w:rPr>
          <w:rFonts w:ascii="Arial" w:hAnsi="Arial" w:cs="Arial"/>
        </w:rPr>
        <w:t>posunut</w:t>
      </w:r>
      <w:r w:rsidR="0076178F">
        <w:rPr>
          <w:rFonts w:ascii="Arial" w:hAnsi="Arial" w:cs="Arial"/>
        </w:rPr>
        <w:t>í</w:t>
      </w:r>
      <w:r w:rsidRPr="00CF7AB2">
        <w:rPr>
          <w:rFonts w:ascii="Arial" w:hAnsi="Arial" w:cs="Arial"/>
        </w:rPr>
        <w:t xml:space="preserve"> branky. Útoky se střídaly na obou stranách, hrálo se v rychlém tempu a hráči nechávali vyniknout oba strážce branek, kteří si počínali s přehledem. Tresty na obou stranách přibývaly, ve 20. minutě rozhodčí vyloučil do konce utkání hráče hostů Peňáze za zranění soupeře. Ve druhé třetině hra po</w:t>
      </w:r>
      <w:r w:rsidR="0076178F">
        <w:rPr>
          <w:rFonts w:ascii="Arial" w:hAnsi="Arial" w:cs="Arial"/>
        </w:rPr>
        <w:t>l</w:t>
      </w:r>
      <w:r w:rsidRPr="00CF7AB2">
        <w:rPr>
          <w:rFonts w:ascii="Arial" w:hAnsi="Arial" w:cs="Arial"/>
        </w:rPr>
        <w:t>evila, ale tresty přibývaly. Celou třetinu se hrálo bez vstřelené branky. Nástupem třetí třetiny hra opět nabrala větší tempo, domácí však získávali herní převahu. Tu vyjádřili v rozmezí 47.</w:t>
      </w:r>
      <w:r w:rsidR="0076178F">
        <w:rPr>
          <w:rFonts w:ascii="Arial" w:hAnsi="Arial" w:cs="Arial"/>
        </w:rPr>
        <w:t xml:space="preserve"> až </w:t>
      </w:r>
      <w:r w:rsidRPr="00CF7AB2">
        <w:rPr>
          <w:rFonts w:ascii="Arial" w:hAnsi="Arial" w:cs="Arial"/>
        </w:rPr>
        <w:t xml:space="preserve">49. minuty třemi brankami. Domácí </w:t>
      </w:r>
      <w:r w:rsidR="0076178F">
        <w:rPr>
          <w:rFonts w:ascii="Arial" w:hAnsi="Arial" w:cs="Arial"/>
        </w:rPr>
        <w:t xml:space="preserve">tím </w:t>
      </w:r>
      <w:r w:rsidRPr="00CF7AB2">
        <w:rPr>
          <w:rFonts w:ascii="Arial" w:hAnsi="Arial" w:cs="Arial"/>
        </w:rPr>
        <w:t xml:space="preserve">byli na koni a brankou v 59. minutě uzavřeli celkový účet utkání. 183 platících diváků odcházelo velice spokojeno s celkovým vývojem utkání. Dvě třetiny byli Zubři vyrovnaným soupeřem, ale ve třetí </w:t>
      </w:r>
      <w:r w:rsidR="0076178F">
        <w:rPr>
          <w:rFonts w:ascii="Arial" w:hAnsi="Arial" w:cs="Arial"/>
        </w:rPr>
        <w:t>třetině</w:t>
      </w:r>
      <w:r w:rsidRPr="00CF7AB2">
        <w:rPr>
          <w:rFonts w:ascii="Arial" w:hAnsi="Arial" w:cs="Arial"/>
        </w:rPr>
        <w:t xml:space="preserve"> se na nich projevil nedostatek sil. Vyz</w:t>
      </w:r>
      <w:r w:rsidR="0076178F">
        <w:rPr>
          <w:rFonts w:ascii="Arial" w:hAnsi="Arial" w:cs="Arial"/>
        </w:rPr>
        <w:t>ved</w:t>
      </w:r>
      <w:r w:rsidRPr="00CF7AB2">
        <w:rPr>
          <w:rFonts w:ascii="Arial" w:hAnsi="Arial" w:cs="Arial"/>
        </w:rPr>
        <w:t xml:space="preserve">nout bychom měli </w:t>
      </w:r>
      <w:r w:rsidR="0076178F">
        <w:rPr>
          <w:rFonts w:ascii="Arial" w:hAnsi="Arial" w:cs="Arial"/>
        </w:rPr>
        <w:t>výkon domácího brankáře Máje, který „vynuloval“</w:t>
      </w:r>
      <w:bookmarkStart w:id="0" w:name="_GoBack"/>
      <w:bookmarkEnd w:id="0"/>
      <w:r w:rsidRPr="00CF7AB2">
        <w:rPr>
          <w:rFonts w:ascii="Arial" w:hAnsi="Arial" w:cs="Arial"/>
        </w:rPr>
        <w:t xml:space="preserve"> bystřické </w:t>
      </w:r>
      <w:r w:rsidR="0076178F">
        <w:rPr>
          <w:rFonts w:ascii="Arial" w:hAnsi="Arial" w:cs="Arial"/>
        </w:rPr>
        <w:t>střelce</w:t>
      </w:r>
      <w:r w:rsidRPr="00CF7AB2">
        <w:rPr>
          <w:rFonts w:ascii="Arial" w:hAnsi="Arial" w:cs="Arial"/>
        </w:rPr>
        <w:t>.</w:t>
      </w:r>
    </w:p>
    <w:p w:rsidR="00B4593D" w:rsidRDefault="00B4593D" w:rsidP="0075445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D0836" w:rsidRDefault="00B851A1" w:rsidP="00754458">
      <w:pPr>
        <w:pStyle w:val="Standard"/>
        <w:jc w:val="both"/>
        <w:rPr>
          <w:rFonts w:ascii="Arial" w:hAnsi="Arial" w:cs="Arial"/>
        </w:rPr>
      </w:pPr>
      <w:r w:rsidRPr="00917778">
        <w:rPr>
          <w:rFonts w:ascii="Arial" w:hAnsi="Arial" w:cs="Arial"/>
          <w:b/>
          <w:bCs/>
        </w:rPr>
        <w:t xml:space="preserve">HC Zastávka </w:t>
      </w:r>
      <w:r w:rsidR="00A3419F" w:rsidRPr="00754458">
        <w:rPr>
          <w:rFonts w:ascii="Arial" w:hAnsi="Arial" w:cs="Arial"/>
          <w:b/>
          <w:bCs/>
        </w:rPr>
        <w:t>-</w:t>
      </w:r>
      <w:r w:rsidR="00A3419F" w:rsidRPr="00A3419F">
        <w:rPr>
          <w:rFonts w:ascii="Arial" w:hAnsi="Arial" w:cs="Arial"/>
          <w:b/>
        </w:rPr>
        <w:t xml:space="preserve"> </w:t>
      </w:r>
      <w:r w:rsidR="00A3419F">
        <w:rPr>
          <w:rFonts w:ascii="Arial" w:hAnsi="Arial" w:cs="Arial"/>
          <w:b/>
        </w:rPr>
        <w:t>volno</w:t>
      </w:r>
    </w:p>
    <w:p w:rsidR="00460F12" w:rsidRDefault="00460F12" w:rsidP="00754458">
      <w:pPr>
        <w:pStyle w:val="Standard"/>
        <w:jc w:val="both"/>
        <w:rPr>
          <w:rFonts w:ascii="Arial" w:hAnsi="Arial" w:cs="Arial"/>
        </w:rPr>
      </w:pPr>
    </w:p>
    <w:p w:rsidR="006F1BD8" w:rsidRPr="004D0836" w:rsidRDefault="006F1BD8" w:rsidP="00754458">
      <w:pPr>
        <w:pStyle w:val="Standard"/>
        <w:jc w:val="both"/>
        <w:rPr>
          <w:rFonts w:ascii="Arial" w:hAnsi="Arial" w:cs="Arial"/>
        </w:rPr>
      </w:pPr>
    </w:p>
    <w:p w:rsidR="00404AD6" w:rsidRPr="00EF0EAC" w:rsidRDefault="00404AD6" w:rsidP="00404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0EAC">
        <w:rPr>
          <w:rFonts w:ascii="Arial" w:hAnsi="Arial" w:cs="Arial"/>
          <w:b/>
          <w:sz w:val="24"/>
          <w:szCs w:val="24"/>
          <w:u w:val="single"/>
        </w:rPr>
        <w:t xml:space="preserve">KSM-V po </w:t>
      </w:r>
      <w:r w:rsidR="00284103">
        <w:rPr>
          <w:rFonts w:ascii="Arial" w:hAnsi="Arial" w:cs="Arial"/>
          <w:b/>
          <w:sz w:val="24"/>
          <w:szCs w:val="24"/>
          <w:u w:val="single"/>
        </w:rPr>
        <w:t>1</w:t>
      </w:r>
      <w:r w:rsidR="00B851A1">
        <w:rPr>
          <w:rFonts w:ascii="Arial" w:hAnsi="Arial" w:cs="Arial"/>
          <w:b/>
          <w:sz w:val="24"/>
          <w:szCs w:val="24"/>
          <w:u w:val="single"/>
        </w:rPr>
        <w:t>4</w:t>
      </w:r>
      <w:r w:rsidRPr="00EF0EAC">
        <w:rPr>
          <w:rFonts w:ascii="Arial" w:hAnsi="Arial" w:cs="Arial"/>
          <w:b/>
          <w:sz w:val="24"/>
          <w:szCs w:val="24"/>
          <w:u w:val="single"/>
        </w:rPr>
        <w:t>. kole</w:t>
      </w:r>
    </w:p>
    <w:p w:rsidR="00404AD6" w:rsidRPr="00EF0EAC" w:rsidRDefault="00404AD6" w:rsidP="00404AD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06"/>
        <w:gridCol w:w="854"/>
        <w:gridCol w:w="394"/>
        <w:gridCol w:w="427"/>
        <w:gridCol w:w="427"/>
        <w:gridCol w:w="394"/>
        <w:gridCol w:w="394"/>
        <w:gridCol w:w="187"/>
        <w:gridCol w:w="395"/>
        <w:gridCol w:w="709"/>
        <w:gridCol w:w="851"/>
      </w:tblGrid>
      <w:tr w:rsidR="00404AD6" w:rsidRPr="00EF0EAC" w:rsidTr="003223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ind w:left="-202" w:right="-24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4C108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04AD6" w:rsidRPr="00EF0EAC" w:rsidRDefault="00404AD6" w:rsidP="0030562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3223CF" w:rsidRPr="00EF0EAC" w:rsidTr="003223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223CF" w:rsidRPr="00EF0EAC" w:rsidRDefault="003223CF" w:rsidP="003223CF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3223CF" w:rsidP="00322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223CF" w:rsidRPr="00EF0EAC" w:rsidRDefault="00FC6A26" w:rsidP="003223CF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FC6A26" w:rsidP="00322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3223CF" w:rsidP="00322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3223CF" w:rsidP="00322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3223CF" w:rsidP="00322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FC6A26" w:rsidP="00322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3223CF" w:rsidP="00322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3223CF" w:rsidRPr="00EF0EAC" w:rsidRDefault="00754458" w:rsidP="00B45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B4593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754458" w:rsidRPr="00EF0EAC" w:rsidRDefault="0008490B" w:rsidP="00754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3223CF" w:rsidRPr="007761C4" w:rsidRDefault="0008490B" w:rsidP="003223CF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25</w:t>
            </w:r>
          </w:p>
        </w:tc>
      </w:tr>
      <w:tr w:rsidR="00D63A41" w:rsidRPr="00EF0EAC" w:rsidTr="003223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D63A41" w:rsidP="00D63A4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BK Zubři Bystřice n. P.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08490B" w:rsidP="00D63A4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917778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917778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917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</w:t>
            </w:r>
            <w:r w:rsidR="00084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7761C4" w:rsidRDefault="00917778" w:rsidP="00D63A4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</w:p>
        </w:tc>
      </w:tr>
      <w:tr w:rsidR="00D63A41" w:rsidRPr="00EF0EAC" w:rsidTr="003223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D63A41" w:rsidP="00D63A4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Zastávka u Brna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8920BC" w:rsidP="00D63A4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7761C4" w:rsidRDefault="00D63A41" w:rsidP="00D63A4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</w:t>
            </w:r>
          </w:p>
        </w:tc>
      </w:tr>
      <w:tr w:rsidR="00D63A41" w:rsidRPr="00EF0EAC" w:rsidTr="003223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Default="00D63A41" w:rsidP="00D63A4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HC Spartak Velká Bíteš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08490B" w:rsidP="00D63A4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917778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917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(-3</w:t>
            </w:r>
            <w:r w:rsidR="00084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7761C4" w:rsidRDefault="0008490B" w:rsidP="00D63A4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D63A41" w:rsidRPr="00EF0EAC" w:rsidTr="003223C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D63A41" w:rsidP="00D63A41">
            <w:pPr>
              <w:spacing w:after="0" w:line="240" w:lineRule="auto"/>
              <w:ind w:right="-243" w:hanging="6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EF0EAC" w:rsidRDefault="0008490B" w:rsidP="00D63A41">
            <w:pPr>
              <w:spacing w:after="0" w:line="240" w:lineRule="auto"/>
              <w:ind w:right="-135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F0E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08490B" w:rsidP="00D63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D63A41" w:rsidRPr="00EF0EAC" w:rsidRDefault="00D63A41" w:rsidP="00084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(-2</w:t>
            </w:r>
            <w:r w:rsidR="00084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D63A41" w:rsidRPr="007761C4" w:rsidRDefault="0008490B" w:rsidP="00D63A41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</w:t>
            </w:r>
          </w:p>
        </w:tc>
      </w:tr>
    </w:tbl>
    <w:p w:rsidR="00AF4752" w:rsidRDefault="00AF4752" w:rsidP="00AF4752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sz w:val="24"/>
          <w:szCs w:val="24"/>
          <w:u w:val="single"/>
        </w:rPr>
        <w:lastRenderedPageBreak/>
        <w:t xml:space="preserve">Tabulka slušnosti po </w:t>
      </w:r>
      <w:r w:rsidR="00F66AAA">
        <w:rPr>
          <w:rFonts w:ascii="Arial" w:eastAsiaTheme="majorEastAsia" w:hAnsi="Arial" w:cs="Arial"/>
          <w:b/>
          <w:sz w:val="24"/>
          <w:szCs w:val="24"/>
          <w:u w:val="single"/>
        </w:rPr>
        <w:t>1</w:t>
      </w:r>
      <w:r w:rsidR="00B851A1">
        <w:rPr>
          <w:rFonts w:ascii="Arial" w:eastAsiaTheme="majorEastAsia" w:hAnsi="Arial" w:cs="Arial"/>
          <w:b/>
          <w:sz w:val="24"/>
          <w:szCs w:val="24"/>
          <w:u w:val="single"/>
        </w:rPr>
        <w:t>3</w:t>
      </w:r>
      <w:r w:rsidRPr="00DC6A45">
        <w:rPr>
          <w:rFonts w:ascii="Arial" w:eastAsiaTheme="majorEastAsia" w:hAnsi="Arial" w:cs="Arial"/>
          <w:b/>
          <w:sz w:val="24"/>
          <w:szCs w:val="24"/>
          <w:u w:val="single"/>
        </w:rPr>
        <w:t>. kole</w:t>
      </w:r>
    </w:p>
    <w:p w:rsidR="00AF4752" w:rsidRPr="00DC6A45" w:rsidRDefault="00AF4752" w:rsidP="00AF4752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"/>
        <w:gridCol w:w="426"/>
        <w:gridCol w:w="992"/>
        <w:gridCol w:w="992"/>
        <w:gridCol w:w="992"/>
        <w:gridCol w:w="1134"/>
      </w:tblGrid>
      <w:tr w:rsidR="00AF4752" w:rsidRPr="00DC6A45" w:rsidTr="004823B1">
        <w:tc>
          <w:tcPr>
            <w:tcW w:w="993" w:type="dxa"/>
          </w:tcPr>
          <w:p w:rsidR="00AF4752" w:rsidRPr="00DC6A45" w:rsidRDefault="00AF4752" w:rsidP="004823B1">
            <w:pPr>
              <w:spacing w:after="0" w:line="240" w:lineRule="auto"/>
              <w:ind w:right="-108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976" w:type="dxa"/>
          </w:tcPr>
          <w:p w:rsidR="00AF4752" w:rsidRPr="00DC6A45" w:rsidRDefault="00AF4752" w:rsidP="004823B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567" w:type="dxa"/>
            <w:vAlign w:val="center"/>
          </w:tcPr>
          <w:p w:rsidR="00AF4752" w:rsidRPr="00DC6A45" w:rsidRDefault="00AF4752" w:rsidP="004823B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F4752" w:rsidRPr="00DC6A45" w:rsidRDefault="00AF4752" w:rsidP="004823B1">
            <w:pPr>
              <w:spacing w:after="0" w:line="240" w:lineRule="auto"/>
              <w:ind w:left="-108"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4752" w:rsidRPr="00DC6A45" w:rsidRDefault="00AF4752" w:rsidP="004823B1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10 (OT)</w:t>
            </w:r>
          </w:p>
        </w:tc>
        <w:tc>
          <w:tcPr>
            <w:tcW w:w="992" w:type="dxa"/>
            <w:vAlign w:val="center"/>
          </w:tcPr>
          <w:p w:rsidR="00AF4752" w:rsidRPr="00DC6A45" w:rsidRDefault="00AF4752" w:rsidP="004823B1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AF4752" w:rsidRPr="00DC6A45" w:rsidRDefault="00AF4752" w:rsidP="004823B1">
            <w:pPr>
              <w:spacing w:after="0" w:line="240" w:lineRule="auto"/>
              <w:ind w:right="-108" w:hanging="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25 (TH)</w:t>
            </w:r>
          </w:p>
        </w:tc>
        <w:tc>
          <w:tcPr>
            <w:tcW w:w="1134" w:type="dxa"/>
            <w:vAlign w:val="center"/>
          </w:tcPr>
          <w:p w:rsidR="00AF4752" w:rsidRPr="00DC6A45" w:rsidRDefault="00AF4752" w:rsidP="004823B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B851A1" w:rsidRPr="00DC6A45" w:rsidTr="004823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numPr>
                <w:ilvl w:val="0"/>
                <w:numId w:val="5"/>
              </w:numPr>
              <w:spacing w:after="0" w:line="240" w:lineRule="auto"/>
              <w:ind w:left="341" w:right="-1" w:hanging="23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851A1" w:rsidRPr="00DC6A45" w:rsidRDefault="00B851A1" w:rsidP="00B85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TJ Náměšť n. Oslavou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</w:t>
            </w:r>
          </w:p>
        </w:tc>
      </w:tr>
      <w:tr w:rsidR="00B851A1" w:rsidRPr="00DC6A45" w:rsidTr="004823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numPr>
                <w:ilvl w:val="0"/>
                <w:numId w:val="5"/>
              </w:numPr>
              <w:spacing w:after="0" w:line="240" w:lineRule="auto"/>
              <w:ind w:left="341" w:right="-1" w:hanging="23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851A1" w:rsidRPr="00DC6A45" w:rsidRDefault="00B851A1" w:rsidP="00B85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Velká Bíteš 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119</w:t>
            </w:r>
          </w:p>
        </w:tc>
      </w:tr>
      <w:tr w:rsidR="00B851A1" w:rsidRPr="00DC6A45" w:rsidTr="004823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851A1" w:rsidRPr="00DC6A45" w:rsidRDefault="00B851A1" w:rsidP="00B851A1">
            <w:pPr>
              <w:numPr>
                <w:ilvl w:val="0"/>
                <w:numId w:val="5"/>
              </w:numPr>
              <w:spacing w:after="0" w:line="240" w:lineRule="auto"/>
              <w:ind w:left="341" w:right="-1" w:hanging="23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851A1" w:rsidRPr="00DC6A45" w:rsidRDefault="00B851A1" w:rsidP="00B85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132</w:t>
            </w:r>
          </w:p>
        </w:tc>
      </w:tr>
      <w:tr w:rsidR="00B851A1" w:rsidRPr="00DC6A45" w:rsidTr="004823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numPr>
                <w:ilvl w:val="0"/>
                <w:numId w:val="5"/>
              </w:numPr>
              <w:spacing w:after="0" w:line="240" w:lineRule="auto"/>
              <w:ind w:left="341" w:right="-1" w:hanging="23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851A1" w:rsidRPr="00DC6A45" w:rsidRDefault="00B851A1" w:rsidP="00B85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BK Bystřice n. Pern.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189</w:t>
            </w:r>
          </w:p>
        </w:tc>
      </w:tr>
      <w:tr w:rsidR="00B851A1" w:rsidRPr="00DC6A45" w:rsidTr="004823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numPr>
                <w:ilvl w:val="0"/>
                <w:numId w:val="5"/>
              </w:numPr>
              <w:spacing w:after="0" w:line="240" w:lineRule="auto"/>
              <w:ind w:left="341" w:right="-1" w:hanging="238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851A1" w:rsidRPr="00DC6A45" w:rsidRDefault="00B851A1" w:rsidP="00B851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51A1" w:rsidRPr="00DC6A45" w:rsidRDefault="00B851A1" w:rsidP="00B85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254</w:t>
            </w:r>
          </w:p>
        </w:tc>
      </w:tr>
    </w:tbl>
    <w:p w:rsidR="00917778" w:rsidRDefault="00917778" w:rsidP="00DC6A4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76178F" w:rsidRDefault="0076178F" w:rsidP="00DC6A4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DC6A45" w:rsidRPr="00DC6A45" w:rsidRDefault="00DC6A45" w:rsidP="00DC6A45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DC6A45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Tabulka kanadského bodování po </w:t>
      </w:r>
      <w:r w:rsidR="00460F1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1</w:t>
      </w:r>
      <w:r w:rsidR="0091345D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3</w:t>
      </w:r>
      <w:r w:rsidRPr="00DC6A45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. kole </w:t>
      </w:r>
    </w:p>
    <w:p w:rsidR="00DC6A45" w:rsidRPr="00DC6A45" w:rsidRDefault="00DC6A45" w:rsidP="00DC6A45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2551"/>
        <w:gridCol w:w="993"/>
        <w:gridCol w:w="850"/>
        <w:gridCol w:w="1134"/>
      </w:tblGrid>
      <w:tr w:rsidR="00DC6A45" w:rsidRPr="00DC6A45" w:rsidTr="00761F95">
        <w:tc>
          <w:tcPr>
            <w:tcW w:w="1134" w:type="dxa"/>
            <w:vAlign w:val="bottom"/>
          </w:tcPr>
          <w:p w:rsidR="00DC6A45" w:rsidRPr="00DC6A45" w:rsidRDefault="00DC6A45" w:rsidP="00DC6A45">
            <w:pPr>
              <w:spacing w:after="0" w:line="240" w:lineRule="auto"/>
              <w:ind w:right="-108" w:hanging="24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  <w:vAlign w:val="bottom"/>
          </w:tcPr>
          <w:p w:rsidR="00DC6A45" w:rsidRPr="00DC6A45" w:rsidRDefault="00DC6A45" w:rsidP="00DC6A45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DC6A45" w:rsidRPr="00DC6A45" w:rsidRDefault="00DC6A45" w:rsidP="00DC6A4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HOK</w:t>
            </w:r>
          </w:p>
        </w:tc>
        <w:tc>
          <w:tcPr>
            <w:tcW w:w="993" w:type="dxa"/>
            <w:vAlign w:val="center"/>
          </w:tcPr>
          <w:p w:rsidR="00DC6A45" w:rsidRPr="00DC6A45" w:rsidRDefault="00DC6A45" w:rsidP="00DC6A45">
            <w:pPr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0" w:type="dxa"/>
            <w:vAlign w:val="center"/>
          </w:tcPr>
          <w:p w:rsidR="00DC6A45" w:rsidRPr="00DC6A45" w:rsidRDefault="00DC6A45" w:rsidP="00DC6A4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asist.</w:t>
            </w:r>
          </w:p>
        </w:tc>
        <w:tc>
          <w:tcPr>
            <w:tcW w:w="1134" w:type="dxa"/>
            <w:vAlign w:val="center"/>
          </w:tcPr>
          <w:p w:rsidR="00DC6A45" w:rsidRPr="00DC6A45" w:rsidRDefault="00DC6A45" w:rsidP="00DC6A4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DC6A45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BE7052" w:rsidRPr="00DC6A45" w:rsidTr="003324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E7052" w:rsidRPr="00DC6A45" w:rsidRDefault="00BE7052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13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E7052" w:rsidRPr="00DC6A45" w:rsidRDefault="00BE7052" w:rsidP="00BE70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Šedý Adam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BE7052" w:rsidRPr="00DC6A45" w:rsidRDefault="00BE7052" w:rsidP="00BE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E7052" w:rsidRPr="00DC6A45" w:rsidRDefault="00BE7052" w:rsidP="00BE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7052" w:rsidRPr="00DC6A45" w:rsidRDefault="00BE7052" w:rsidP="00BE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7052" w:rsidRPr="00DC6A45" w:rsidRDefault="00BE7052" w:rsidP="00BE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91345D" w:rsidRPr="00DC6A45" w:rsidTr="003324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Ludvík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91345D" w:rsidRPr="00DC6A45" w:rsidTr="003324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Bednář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Bednář Miroslav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Kejda Martin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91345D" w:rsidRPr="00DC6A45" w:rsidTr="00F66A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Kohút Ondřej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91345D" w:rsidRPr="00DC6A45" w:rsidTr="00F66AA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- 7.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Kozárek Vladimír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Šimon Jan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BK Bystřice n. P.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8. - 9.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Stromecký Roman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Tóth Peter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91345D" w:rsidRPr="00DC6A45" w:rsidTr="00C45CB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Fiala Tomáš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Zelinka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Spartak V. Bíteš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10. - 13.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Krčál Jiří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TJ Náměšť n. O.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Chlubna Luboš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HHK Velké Meziříčí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Jelínek Petr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DC6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Zastávka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91345D" w:rsidRPr="00DC6A45" w:rsidTr="00761F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345D" w:rsidRPr="00DC6A45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</w:t>
            </w:r>
            <w:r w:rsidRPr="00DC6A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- 16.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1345D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Budín Oto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1345D" w:rsidRPr="00DC6A45" w:rsidRDefault="0091345D" w:rsidP="00913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HC Sp. Velká Bíteš B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1345D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345D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45D" w:rsidRDefault="0091345D" w:rsidP="00913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414D18" w:rsidRDefault="00414D18" w:rsidP="00414D18">
      <w:pPr>
        <w:keepNext/>
        <w:keepLines/>
        <w:spacing w:after="0"/>
        <w:outlineLvl w:val="0"/>
        <w:rPr>
          <w:rFonts w:ascii="Arial" w:eastAsiaTheme="majorEastAsia" w:hAnsi="Arial" w:cs="Arial"/>
          <w:b/>
          <w:sz w:val="24"/>
          <w:szCs w:val="24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ED603D" w:rsidRDefault="00ED603D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917778" w:rsidRDefault="00917778" w:rsidP="00753181">
      <w:pPr>
        <w:pStyle w:val="Zkladntext"/>
        <w:jc w:val="center"/>
        <w:rPr>
          <w:b/>
          <w:bCs/>
          <w:sz w:val="28"/>
          <w:szCs w:val="28"/>
          <w:u w:val="single"/>
        </w:rPr>
      </w:pPr>
    </w:p>
    <w:p w:rsidR="00753181" w:rsidRPr="001F2F63" w:rsidRDefault="003A111A" w:rsidP="00A40D48">
      <w:pPr>
        <w:pStyle w:val="Zkladntext"/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Výsledky utkání KSM-V - </w:t>
      </w:r>
      <w:r w:rsidR="00753181">
        <w:rPr>
          <w:b/>
          <w:bCs/>
          <w:sz w:val="28"/>
          <w:szCs w:val="28"/>
          <w:u w:val="single"/>
        </w:rPr>
        <w:t>1. část</w:t>
      </w:r>
    </w:p>
    <w:p w:rsidR="00753181" w:rsidRDefault="00753181" w:rsidP="00753181">
      <w:pPr>
        <w:pStyle w:val="Zkladntext"/>
        <w:rPr>
          <w:bCs/>
        </w:rPr>
      </w:pPr>
    </w:p>
    <w:tbl>
      <w:tblPr>
        <w:tblW w:w="956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8"/>
        <w:gridCol w:w="851"/>
        <w:gridCol w:w="752"/>
        <w:gridCol w:w="3119"/>
        <w:gridCol w:w="948"/>
      </w:tblGrid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1. kolo 6. - 8. 10. 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2.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13. - 15. 10. 2017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FD370A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>Náměšť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071F33" w:rsidRDefault="00071F33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71F33">
              <w:rPr>
                <w:rFonts w:ascii="Arial" w:eastAsiaTheme="minorEastAsia" w:hAnsi="Arial" w:cs="Arial"/>
                <w:b/>
                <w:bCs/>
              </w:rPr>
              <w:t>7</w:t>
            </w:r>
            <w:r w:rsidR="00753181" w:rsidRPr="00071F33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071F33">
              <w:rPr>
                <w:rFonts w:ascii="Arial" w:eastAsiaTheme="minorEastAsia" w:hAnsi="Arial" w:cs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071F33" w:rsidRDefault="00071F33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71F33">
              <w:rPr>
                <w:rFonts w:ascii="Arial" w:eastAsiaTheme="minorEastAsia" w:hAnsi="Arial" w:cs="Arial"/>
                <w:b/>
                <w:bCs/>
              </w:rPr>
              <w:t>4</w:t>
            </w:r>
            <w:r w:rsidR="00753181" w:rsidRPr="00071F33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071F33">
              <w:rPr>
                <w:rFonts w:ascii="Arial" w:eastAsiaTheme="minorEastAsia" w:hAnsi="Arial" w:cs="Arial"/>
                <w:b/>
                <w:bCs/>
              </w:rPr>
              <w:t>5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50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071F33" w:rsidRDefault="003C56F2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071F33" w:rsidRDefault="00071F33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71F33">
              <w:rPr>
                <w:rFonts w:ascii="Arial" w:eastAsiaTheme="minorEastAsia" w:hAnsi="Arial" w:cs="Arial"/>
                <w:b/>
                <w:bCs/>
              </w:rPr>
              <w:t>1</w:t>
            </w:r>
            <w:r w:rsidR="00753181" w:rsidRPr="00071F33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071F33">
              <w:rPr>
                <w:rFonts w:ascii="Arial" w:eastAsiaTheme="minorEastAsia" w:hAnsi="Arial" w:cs="Arial"/>
                <w:b/>
                <w:bCs/>
              </w:rPr>
              <w:t>10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J050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Bystřice n.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81" w:rsidRPr="00071F33" w:rsidRDefault="00071F33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71F33">
              <w:rPr>
                <w:rFonts w:ascii="Arial" w:eastAsiaTheme="minorEastAsia" w:hAnsi="Arial" w:cs="Arial"/>
                <w:b/>
                <w:bCs/>
              </w:rPr>
              <w:t>6</w:t>
            </w:r>
            <w:r w:rsidR="00753181" w:rsidRPr="00071F33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071F33">
              <w:rPr>
                <w:rFonts w:ascii="Arial" w:eastAsiaTheme="minorEastAsia" w:hAnsi="Arial" w:cs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FD370A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 xml:space="preserve">Náměšť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3. kolo 20. - 22. 10. 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4. kolo 27. - 29. 10. 2017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F2F63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126C2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>5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>1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J05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071F33" w:rsidRDefault="00071F33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71F33">
              <w:rPr>
                <w:rFonts w:ascii="Arial" w:eastAsiaTheme="minorEastAsia" w:hAnsi="Arial" w:cs="Arial"/>
                <w:b/>
                <w:bCs/>
              </w:rPr>
              <w:t>3</w:t>
            </w:r>
            <w:r w:rsidR="00753181" w:rsidRPr="00071F33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071F33">
              <w:rPr>
                <w:rFonts w:ascii="Arial" w:eastAsiaTheme="minorEastAsia" w:hAnsi="Arial" w:cs="Arial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FD370A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>Náměšť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126C2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>6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 xml:space="preserve"> : 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>7p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Bíteš B</w:t>
            </w:r>
            <w:r w:rsidR="00071F33">
              <w:rPr>
                <w:rFonts w:ascii="Arial" w:eastAsiaTheme="minorEastAsia" w:hAnsi="Arial" w:cs="Arial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071F33" w:rsidRDefault="00071F33" w:rsidP="00071F3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071F33">
              <w:rPr>
                <w:rFonts w:ascii="Arial" w:eastAsiaTheme="minorEastAsia" w:hAnsi="Arial" w:cs="Arial"/>
                <w:b/>
                <w:bCs/>
              </w:rPr>
              <w:t xml:space="preserve">6 </w:t>
            </w:r>
            <w:r w:rsidR="00753181" w:rsidRPr="00071F33">
              <w:rPr>
                <w:rFonts w:ascii="Arial" w:eastAsiaTheme="minorEastAsia" w:hAnsi="Arial" w:cs="Arial"/>
                <w:b/>
                <w:bCs/>
              </w:rPr>
              <w:t xml:space="preserve">: </w:t>
            </w:r>
            <w:r w:rsidRPr="00071F33">
              <w:rPr>
                <w:rFonts w:ascii="Arial" w:eastAsiaTheme="minorEastAsia" w:hAnsi="Arial" w:cs="Arial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F2F63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-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5.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3. - 5. 11. 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6.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10. - 12. 11. 2017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7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126C21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6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8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Bystřice n. P.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Bíteš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1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2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5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7.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17. - 19. 11. 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8.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24. - 26. 11. 2017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4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Meziříčí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F2F63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-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Bíteš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3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2p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126C2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6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5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F2F63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126C21" w:rsidRDefault="00126C21" w:rsidP="00126C2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3 </w:t>
            </w:r>
            <w:r w:rsidR="00753181" w:rsidRPr="00126C21">
              <w:rPr>
                <w:rFonts w:ascii="Arial" w:eastAsiaTheme="minorEastAsia" w:hAnsi="Arial" w:cs="Arial"/>
                <w:b/>
                <w:bCs/>
              </w:rPr>
              <w:t>:</w:t>
            </w:r>
            <w:r w:rsidRPr="00126C21">
              <w:rPr>
                <w:rFonts w:ascii="Arial" w:eastAsiaTheme="minorEastAsia" w:hAnsi="Arial" w:cs="Arial"/>
                <w:b/>
                <w:bCs/>
              </w:rPr>
              <w:t xml:space="preserve"> 2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9.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1. - 3. 12. 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10. kolo 8. - 10. 12. 2017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AF4752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4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29155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7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6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Zastávka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29155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15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1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11.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15. - 17. 12. 2017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12.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5. - 7. 1. 2018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ED603D" w:rsidP="0029155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7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1</w:t>
            </w:r>
            <w:r w:rsidR="0029155A"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1C459E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2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7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F66AA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3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4p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Bystřice n.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ED603D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3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FD370A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FD370A">
              <w:rPr>
                <w:rFonts w:ascii="Arial" w:eastAsiaTheme="minorEastAsia" w:hAnsi="Arial" w:cs="Arial"/>
                <w:bCs/>
              </w:rPr>
              <w:t xml:space="preserve">Náměšť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13.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12. - 14. 1. 2018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14.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19. - 21. 1. 2018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08490B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4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3p 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08490B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5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0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Bíteš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91777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10 </w:t>
            </w:r>
            <w:r w:rsidR="00753181" w:rsidRPr="00414D18">
              <w:rPr>
                <w:rFonts w:ascii="Arial" w:eastAsiaTheme="minorEastAsia" w:hAnsi="Arial" w:cs="Arial"/>
                <w:b/>
                <w:bCs/>
              </w:rPr>
              <w:t>: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15.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26. - 28. 1. 2018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16.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2. - 4. 2. 2018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Náměšť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ind w:right="-94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Bystřice n. P.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Bíteš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414D1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17.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9. - 11. 2. 2018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18.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16. - 18. 2. 2018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V. Meziříčí B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A40D4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Zastávka – V. Bíteš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14D1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40D4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</w:t>
            </w:r>
            <w:r>
              <w:rPr>
                <w:rFonts w:ascii="Arial" w:eastAsiaTheme="minorEastAsia" w:hAnsi="Arial" w:cs="Arial"/>
                <w:bCs/>
              </w:rPr>
              <w:t xml:space="preserve"> </w:t>
            </w:r>
            <w:r w:rsidRPr="001F2F63">
              <w:rPr>
                <w:rFonts w:ascii="Arial" w:eastAsiaTheme="minorEastAsia" w:hAnsi="Arial" w:cs="Arial"/>
                <w:bCs/>
              </w:rPr>
              <w:t>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414D18" w:rsidRDefault="00A40D4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Bystřice n. 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40D4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19.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23. - 25. 2. 2018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20. kolo 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2. - 4. 3. 2018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Bíteš B – V. Meziříčí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40D4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V. Meziříčí B – Zastávka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40D4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 Náměšť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40D4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Bystřice n. P. –</w:t>
            </w:r>
            <w:r>
              <w:rPr>
                <w:rFonts w:ascii="Arial" w:eastAsiaTheme="minorEastAsia" w:hAnsi="Arial" w:cs="Arial"/>
                <w:bCs/>
              </w:rPr>
              <w:t xml:space="preserve"> volno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A40D4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</w:tr>
      <w:tr w:rsidR="00753181" w:rsidRPr="001F2F63" w:rsidTr="00071F33">
        <w:trPr>
          <w:trHeight w:val="25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1F2F63">
              <w:rPr>
                <w:rFonts w:ascii="Arial" w:eastAsiaTheme="minorEastAsia" w:hAnsi="Arial" w:cs="Arial"/>
                <w:b/>
                <w:bCs/>
              </w:rPr>
              <w:t>J0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 xml:space="preserve">Zastávka – </w:t>
            </w:r>
            <w:r>
              <w:rPr>
                <w:rFonts w:ascii="Arial" w:eastAsiaTheme="minorEastAsia" w:hAnsi="Arial" w:cs="Arial"/>
                <w:bCs/>
              </w:rPr>
              <w:t>volno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A40D48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J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0</w:t>
            </w:r>
            <w:r>
              <w:rPr>
                <w:rFonts w:ascii="Arial" w:eastAsiaTheme="minorEastAsia" w:hAnsi="Arial" w:cs="Arial"/>
                <w:b/>
                <w:bCs/>
              </w:rPr>
              <w:t>5</w:t>
            </w:r>
            <w:r w:rsidRPr="001F2F63">
              <w:rPr>
                <w:rFonts w:ascii="Arial" w:eastAsiaTheme="minorEastAsia" w:hAnsi="Arial" w:cs="Arial"/>
                <w:b/>
                <w:bCs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81" w:rsidRPr="001F2F63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1F2F63">
              <w:rPr>
                <w:rFonts w:ascii="Arial" w:eastAsiaTheme="minorEastAsia" w:hAnsi="Arial" w:cs="Arial"/>
                <w:bCs/>
              </w:rPr>
              <w:t>Náměšť – V. Bíteš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1" w:rsidRPr="00A40D48" w:rsidRDefault="00753181" w:rsidP="003A111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40D48">
              <w:rPr>
                <w:rFonts w:ascii="Arial" w:eastAsiaTheme="minorEastAsia" w:hAnsi="Arial" w:cs="Arial"/>
                <w:b/>
                <w:bCs/>
              </w:rPr>
              <w:t>:</w:t>
            </w:r>
          </w:p>
        </w:tc>
      </w:tr>
      <w:tr w:rsidR="003A111A" w:rsidRPr="001F2F63" w:rsidTr="00071F33">
        <w:trPr>
          <w:trHeight w:val="259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414D18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11A" w:rsidRPr="001F2F63" w:rsidRDefault="003A111A" w:rsidP="00414D18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</w:tbl>
    <w:p w:rsidR="00753181" w:rsidRPr="001F2F63" w:rsidRDefault="00753181" w:rsidP="00753181">
      <w:pPr>
        <w:pStyle w:val="Zkladntext"/>
        <w:ind w:left="360"/>
        <w:jc w:val="center"/>
        <w:rPr>
          <w:bCs/>
        </w:rPr>
      </w:pPr>
    </w:p>
    <w:p w:rsidR="00053EB4" w:rsidRPr="00DC6A45" w:rsidRDefault="00053EB4" w:rsidP="00805D77">
      <w:pPr>
        <w:spacing w:after="0" w:line="240" w:lineRule="auto"/>
        <w:jc w:val="both"/>
        <w:rPr>
          <w:lang w:eastAsia="cs-CZ"/>
        </w:rPr>
      </w:pPr>
    </w:p>
    <w:sectPr w:rsidR="00053EB4" w:rsidRPr="00DC6A45" w:rsidSect="00414D18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BB" w:rsidRDefault="00AA08BB" w:rsidP="002A4473">
      <w:pPr>
        <w:spacing w:after="0" w:line="240" w:lineRule="auto"/>
      </w:pPr>
      <w:r>
        <w:separator/>
      </w:r>
    </w:p>
  </w:endnote>
  <w:endnote w:type="continuationSeparator" w:id="0">
    <w:p w:rsidR="00AA08BB" w:rsidRDefault="00AA08BB" w:rsidP="002A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BB" w:rsidRDefault="00AA08BB" w:rsidP="002A4473">
      <w:pPr>
        <w:spacing w:after="0" w:line="240" w:lineRule="auto"/>
      </w:pPr>
      <w:r>
        <w:separator/>
      </w:r>
    </w:p>
  </w:footnote>
  <w:footnote w:type="continuationSeparator" w:id="0">
    <w:p w:rsidR="00AA08BB" w:rsidRDefault="00AA08BB" w:rsidP="002A4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0D54"/>
    <w:multiLevelType w:val="hybridMultilevel"/>
    <w:tmpl w:val="C8D66E5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7E2DC8"/>
    <w:multiLevelType w:val="hybridMultilevel"/>
    <w:tmpl w:val="0D12A8FA"/>
    <w:lvl w:ilvl="0" w:tplc="92B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CEB5D59"/>
    <w:multiLevelType w:val="hybridMultilevel"/>
    <w:tmpl w:val="14009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0406"/>
    <w:multiLevelType w:val="hybridMultilevel"/>
    <w:tmpl w:val="FA9E1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02032E"/>
    <w:rsid w:val="00053EB4"/>
    <w:rsid w:val="00071F33"/>
    <w:rsid w:val="0008490B"/>
    <w:rsid w:val="000A11DE"/>
    <w:rsid w:val="000C0912"/>
    <w:rsid w:val="000E38C8"/>
    <w:rsid w:val="000F37B9"/>
    <w:rsid w:val="001055F7"/>
    <w:rsid w:val="0010639D"/>
    <w:rsid w:val="00107F9B"/>
    <w:rsid w:val="00126C21"/>
    <w:rsid w:val="001327BC"/>
    <w:rsid w:val="00152E53"/>
    <w:rsid w:val="001741B2"/>
    <w:rsid w:val="001B694D"/>
    <w:rsid w:val="001C459E"/>
    <w:rsid w:val="001C5822"/>
    <w:rsid w:val="001E5AAF"/>
    <w:rsid w:val="002026E9"/>
    <w:rsid w:val="0023456A"/>
    <w:rsid w:val="0026660D"/>
    <w:rsid w:val="00284103"/>
    <w:rsid w:val="0029155A"/>
    <w:rsid w:val="00295297"/>
    <w:rsid w:val="002965EF"/>
    <w:rsid w:val="00297AB1"/>
    <w:rsid w:val="002A4473"/>
    <w:rsid w:val="002D24EB"/>
    <w:rsid w:val="002E1BD2"/>
    <w:rsid w:val="0030562F"/>
    <w:rsid w:val="00311768"/>
    <w:rsid w:val="003223CF"/>
    <w:rsid w:val="003278AB"/>
    <w:rsid w:val="00332442"/>
    <w:rsid w:val="00336A9F"/>
    <w:rsid w:val="003A111A"/>
    <w:rsid w:val="003A7C5B"/>
    <w:rsid w:val="003C06B5"/>
    <w:rsid w:val="003C1344"/>
    <w:rsid w:val="003C56F2"/>
    <w:rsid w:val="003F38AA"/>
    <w:rsid w:val="00404AD6"/>
    <w:rsid w:val="00414D18"/>
    <w:rsid w:val="00444088"/>
    <w:rsid w:val="00454178"/>
    <w:rsid w:val="00460F12"/>
    <w:rsid w:val="00462388"/>
    <w:rsid w:val="00476CCF"/>
    <w:rsid w:val="004823B1"/>
    <w:rsid w:val="004A0D7F"/>
    <w:rsid w:val="004A44EE"/>
    <w:rsid w:val="004C108E"/>
    <w:rsid w:val="004D0836"/>
    <w:rsid w:val="00506911"/>
    <w:rsid w:val="00507EF6"/>
    <w:rsid w:val="00534B92"/>
    <w:rsid w:val="005A1D62"/>
    <w:rsid w:val="005A7E73"/>
    <w:rsid w:val="005E0500"/>
    <w:rsid w:val="005F0954"/>
    <w:rsid w:val="00614FB9"/>
    <w:rsid w:val="00674899"/>
    <w:rsid w:val="00676C1E"/>
    <w:rsid w:val="006A456D"/>
    <w:rsid w:val="006C107B"/>
    <w:rsid w:val="006D10BD"/>
    <w:rsid w:val="006E5842"/>
    <w:rsid w:val="006F1BD8"/>
    <w:rsid w:val="0074177D"/>
    <w:rsid w:val="00753181"/>
    <w:rsid w:val="00754458"/>
    <w:rsid w:val="0076178F"/>
    <w:rsid w:val="00761F95"/>
    <w:rsid w:val="007761C4"/>
    <w:rsid w:val="007766B0"/>
    <w:rsid w:val="00786363"/>
    <w:rsid w:val="00794085"/>
    <w:rsid w:val="007C5C36"/>
    <w:rsid w:val="007E5214"/>
    <w:rsid w:val="008001DF"/>
    <w:rsid w:val="00802D69"/>
    <w:rsid w:val="00805D77"/>
    <w:rsid w:val="008105DF"/>
    <w:rsid w:val="00810607"/>
    <w:rsid w:val="008107B1"/>
    <w:rsid w:val="00824006"/>
    <w:rsid w:val="008312A0"/>
    <w:rsid w:val="008326C0"/>
    <w:rsid w:val="008802A8"/>
    <w:rsid w:val="008920BC"/>
    <w:rsid w:val="008A3695"/>
    <w:rsid w:val="008C4764"/>
    <w:rsid w:val="008E6477"/>
    <w:rsid w:val="008F1252"/>
    <w:rsid w:val="00910353"/>
    <w:rsid w:val="00910F41"/>
    <w:rsid w:val="0091345D"/>
    <w:rsid w:val="00917778"/>
    <w:rsid w:val="0092685A"/>
    <w:rsid w:val="0093315E"/>
    <w:rsid w:val="0095681F"/>
    <w:rsid w:val="00996578"/>
    <w:rsid w:val="009A4301"/>
    <w:rsid w:val="009C256D"/>
    <w:rsid w:val="009F0985"/>
    <w:rsid w:val="00A16063"/>
    <w:rsid w:val="00A3419F"/>
    <w:rsid w:val="00A40D48"/>
    <w:rsid w:val="00A421D0"/>
    <w:rsid w:val="00AA08BB"/>
    <w:rsid w:val="00AF18C8"/>
    <w:rsid w:val="00AF4752"/>
    <w:rsid w:val="00B00EF5"/>
    <w:rsid w:val="00B02C41"/>
    <w:rsid w:val="00B2116E"/>
    <w:rsid w:val="00B22506"/>
    <w:rsid w:val="00B4593D"/>
    <w:rsid w:val="00B82A03"/>
    <w:rsid w:val="00B851A1"/>
    <w:rsid w:val="00BA0A39"/>
    <w:rsid w:val="00BE7052"/>
    <w:rsid w:val="00C32D44"/>
    <w:rsid w:val="00C45CB0"/>
    <w:rsid w:val="00C55525"/>
    <w:rsid w:val="00CB4518"/>
    <w:rsid w:val="00CC54EE"/>
    <w:rsid w:val="00CC6007"/>
    <w:rsid w:val="00CD6F0A"/>
    <w:rsid w:val="00CF1510"/>
    <w:rsid w:val="00D31C5F"/>
    <w:rsid w:val="00D33C73"/>
    <w:rsid w:val="00D46771"/>
    <w:rsid w:val="00D63A41"/>
    <w:rsid w:val="00D85545"/>
    <w:rsid w:val="00DC6A45"/>
    <w:rsid w:val="00DD5894"/>
    <w:rsid w:val="00DF0DBC"/>
    <w:rsid w:val="00E04DF4"/>
    <w:rsid w:val="00E63A75"/>
    <w:rsid w:val="00ED603D"/>
    <w:rsid w:val="00F109B6"/>
    <w:rsid w:val="00F46CCC"/>
    <w:rsid w:val="00F66AAA"/>
    <w:rsid w:val="00F811B2"/>
    <w:rsid w:val="00FC6A26"/>
    <w:rsid w:val="00FD47DE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3700-2D0A-412E-BD9E-D5D6383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10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E5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473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2A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473"/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uiPriority w:val="99"/>
    <w:rsid w:val="0033244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2442"/>
    <w:rPr>
      <w:rFonts w:eastAsia="Times New Roman" w:cs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1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6430729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62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45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9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668582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09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97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4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882253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51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59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90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5931753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0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59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6454698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236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8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2206038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73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22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47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013772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9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56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080548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0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93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034250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861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1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179696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2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1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8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7430654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0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5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811560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60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5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3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9727625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90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77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0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391633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07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0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53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509585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81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7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0592006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6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1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5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3066596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0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6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20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54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8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7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593346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77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6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8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2723068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27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71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59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8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0993691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88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1156369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0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9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4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5193184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704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5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6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8157512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6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06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ABDA-126D-4579-9094-58F473A7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6</cp:revision>
  <cp:lastPrinted>2017-11-06T17:27:00Z</cp:lastPrinted>
  <dcterms:created xsi:type="dcterms:W3CDTF">2018-01-17T09:04:00Z</dcterms:created>
  <dcterms:modified xsi:type="dcterms:W3CDTF">2018-01-23T08:27:00Z</dcterms:modified>
</cp:coreProperties>
</file>