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F5" w:rsidRDefault="00043D7A" w:rsidP="007D6624">
      <w:pPr>
        <w:spacing w:after="0" w:line="240" w:lineRule="auto"/>
        <w:jc w:val="both"/>
        <w:rPr>
          <w:rFonts w:ascii="Arial" w:hAnsi="Arial" w:cs="Arial"/>
          <w:b/>
          <w:sz w:val="24"/>
          <w:szCs w:val="24"/>
        </w:rPr>
      </w:pPr>
      <w:r>
        <w:rPr>
          <w:rFonts w:ascii="Arial" w:hAnsi="Arial" w:cs="Arial"/>
          <w:b/>
          <w:sz w:val="24"/>
          <w:szCs w:val="24"/>
        </w:rPr>
        <w:t>3</w:t>
      </w:r>
      <w:r w:rsidR="007D6624">
        <w:rPr>
          <w:rFonts w:ascii="Arial" w:hAnsi="Arial" w:cs="Arial"/>
          <w:b/>
          <w:sz w:val="24"/>
          <w:szCs w:val="24"/>
        </w:rPr>
        <w:t xml:space="preserve">. </w:t>
      </w:r>
      <w:r w:rsidR="00B00EF5" w:rsidRPr="007D6624">
        <w:rPr>
          <w:rFonts w:ascii="Arial" w:hAnsi="Arial" w:cs="Arial"/>
          <w:b/>
          <w:sz w:val="24"/>
          <w:szCs w:val="24"/>
        </w:rPr>
        <w:t xml:space="preserve">kolo </w:t>
      </w:r>
      <w:r>
        <w:rPr>
          <w:rFonts w:ascii="Arial" w:hAnsi="Arial" w:cs="Arial"/>
          <w:b/>
          <w:sz w:val="24"/>
          <w:szCs w:val="24"/>
        </w:rPr>
        <w:t>21</w:t>
      </w:r>
      <w:r w:rsidR="00B00EF5" w:rsidRPr="007D6624">
        <w:rPr>
          <w:rFonts w:ascii="Arial" w:hAnsi="Arial" w:cs="Arial"/>
          <w:b/>
          <w:sz w:val="24"/>
          <w:szCs w:val="24"/>
        </w:rPr>
        <w:t xml:space="preserve">. - </w:t>
      </w:r>
      <w:r>
        <w:rPr>
          <w:rFonts w:ascii="Arial" w:hAnsi="Arial" w:cs="Arial"/>
          <w:b/>
          <w:sz w:val="24"/>
          <w:szCs w:val="24"/>
        </w:rPr>
        <w:t>23</w:t>
      </w:r>
      <w:r w:rsidR="00B00EF5" w:rsidRPr="007D6624">
        <w:rPr>
          <w:rFonts w:ascii="Arial" w:hAnsi="Arial" w:cs="Arial"/>
          <w:b/>
          <w:sz w:val="24"/>
          <w:szCs w:val="24"/>
        </w:rPr>
        <w:t>. 10. 201</w:t>
      </w:r>
      <w:r w:rsidR="00BA0A39" w:rsidRPr="007D6624">
        <w:rPr>
          <w:rFonts w:ascii="Arial" w:hAnsi="Arial" w:cs="Arial"/>
          <w:b/>
          <w:sz w:val="24"/>
          <w:szCs w:val="24"/>
        </w:rPr>
        <w:t>6</w:t>
      </w:r>
    </w:p>
    <w:p w:rsidR="007D6624" w:rsidRDefault="007D6624" w:rsidP="007D6624">
      <w:pPr>
        <w:spacing w:after="0" w:line="240" w:lineRule="auto"/>
        <w:jc w:val="both"/>
        <w:rPr>
          <w:rFonts w:ascii="Arial" w:hAnsi="Arial" w:cs="Arial"/>
          <w:b/>
          <w:sz w:val="24"/>
          <w:szCs w:val="24"/>
        </w:rPr>
      </w:pPr>
    </w:p>
    <w:p w:rsidR="00436356" w:rsidRPr="00436356" w:rsidRDefault="004E73BE" w:rsidP="00436356">
      <w:pPr>
        <w:pStyle w:val="Normlnweb"/>
        <w:spacing w:before="0" w:beforeAutospacing="0" w:after="0" w:afterAutospacing="0"/>
        <w:jc w:val="both"/>
        <w:rPr>
          <w:rFonts w:ascii="Arial" w:hAnsi="Arial" w:cs="Arial"/>
        </w:rPr>
      </w:pPr>
      <w:r w:rsidRPr="00436356">
        <w:rPr>
          <w:rFonts w:ascii="Arial" w:hAnsi="Arial" w:cs="Arial"/>
          <w:b/>
        </w:rPr>
        <w:t>HC Spartak Velká Bíteš B</w:t>
      </w:r>
      <w:r w:rsidRPr="00436356">
        <w:rPr>
          <w:rFonts w:ascii="Arial" w:hAnsi="Arial" w:cs="Arial"/>
          <w:b/>
        </w:rPr>
        <w:t xml:space="preserve"> - </w:t>
      </w:r>
      <w:r w:rsidRPr="00436356">
        <w:rPr>
          <w:rFonts w:ascii="Arial" w:eastAsiaTheme="minorEastAsia" w:hAnsi="Arial" w:cs="Arial"/>
          <w:b/>
        </w:rPr>
        <w:t>HC Zastávka</w:t>
      </w:r>
      <w:r w:rsidR="00436356" w:rsidRPr="00436356">
        <w:rPr>
          <w:rFonts w:ascii="Arial" w:eastAsiaTheme="minorEastAsia" w:hAnsi="Arial" w:cs="Arial"/>
          <w:b/>
        </w:rPr>
        <w:t xml:space="preserve"> </w:t>
      </w:r>
      <w:r w:rsidR="00436356" w:rsidRPr="00436356">
        <w:rPr>
          <w:rFonts w:ascii="Arial" w:hAnsi="Arial" w:cs="Arial"/>
          <w:b/>
        </w:rPr>
        <w:t>1:4 (1:1;0:0;0:3)</w:t>
      </w:r>
      <w:r w:rsidR="00436356" w:rsidRPr="00436356">
        <w:rPr>
          <w:rFonts w:ascii="Arial" w:hAnsi="Arial" w:cs="Arial"/>
          <w:b/>
        </w:rPr>
        <w:t xml:space="preserve">, </w:t>
      </w:r>
      <w:r w:rsidR="00436356" w:rsidRPr="00436356">
        <w:rPr>
          <w:rFonts w:ascii="Arial" w:hAnsi="Arial" w:cs="Arial"/>
        </w:rPr>
        <w:t xml:space="preserve">branky </w:t>
      </w:r>
      <w:r w:rsidR="00436356" w:rsidRPr="00436356">
        <w:rPr>
          <w:rFonts w:ascii="Arial" w:hAnsi="Arial" w:cs="Arial"/>
        </w:rPr>
        <w:t>Burian</w:t>
      </w:r>
      <w:r w:rsidR="00436356" w:rsidRPr="00436356">
        <w:rPr>
          <w:rFonts w:ascii="Arial" w:hAnsi="Arial" w:cs="Arial"/>
        </w:rPr>
        <w:t xml:space="preserve">, asistence Jiří </w:t>
      </w:r>
      <w:r w:rsidR="00436356" w:rsidRPr="00436356">
        <w:rPr>
          <w:rFonts w:ascii="Arial" w:hAnsi="Arial" w:cs="Arial"/>
        </w:rPr>
        <w:t>Škoda</w:t>
      </w:r>
      <w:r w:rsidR="00436356" w:rsidRPr="00436356">
        <w:rPr>
          <w:rFonts w:ascii="Arial" w:hAnsi="Arial" w:cs="Arial"/>
        </w:rPr>
        <w:t xml:space="preserve"> - </w:t>
      </w:r>
      <w:r w:rsidR="00436356" w:rsidRPr="00436356">
        <w:rPr>
          <w:rFonts w:ascii="Arial" w:hAnsi="Arial" w:cs="Arial"/>
        </w:rPr>
        <w:t xml:space="preserve">Knotek, Fišer, </w:t>
      </w:r>
      <w:proofErr w:type="spellStart"/>
      <w:r w:rsidR="00436356" w:rsidRPr="00436356">
        <w:rPr>
          <w:rFonts w:ascii="Arial" w:hAnsi="Arial" w:cs="Arial"/>
        </w:rPr>
        <w:t>Stromecký</w:t>
      </w:r>
      <w:proofErr w:type="spellEnd"/>
      <w:r w:rsidR="00436356" w:rsidRPr="00436356">
        <w:rPr>
          <w:rFonts w:ascii="Arial" w:hAnsi="Arial" w:cs="Arial"/>
        </w:rPr>
        <w:t>, Šedý</w:t>
      </w:r>
      <w:r w:rsidR="00436356" w:rsidRPr="00436356">
        <w:rPr>
          <w:rFonts w:ascii="Arial" w:hAnsi="Arial" w:cs="Arial"/>
        </w:rPr>
        <w:t xml:space="preserve">, asistence </w:t>
      </w:r>
      <w:r w:rsidR="00436356" w:rsidRPr="00436356">
        <w:rPr>
          <w:rFonts w:ascii="Arial" w:hAnsi="Arial" w:cs="Arial"/>
        </w:rPr>
        <w:t xml:space="preserve">Fišer 2, </w:t>
      </w:r>
      <w:proofErr w:type="spellStart"/>
      <w:r w:rsidR="00436356" w:rsidRPr="00436356">
        <w:rPr>
          <w:rFonts w:ascii="Arial" w:hAnsi="Arial" w:cs="Arial"/>
        </w:rPr>
        <w:t>Lesonický</w:t>
      </w:r>
      <w:proofErr w:type="spellEnd"/>
      <w:r w:rsidR="00436356" w:rsidRPr="00436356">
        <w:rPr>
          <w:rFonts w:ascii="Arial" w:hAnsi="Arial" w:cs="Arial"/>
        </w:rPr>
        <w:t xml:space="preserve">, Mareček, </w:t>
      </w:r>
      <w:proofErr w:type="spellStart"/>
      <w:r w:rsidR="00436356" w:rsidRPr="00436356">
        <w:rPr>
          <w:rFonts w:ascii="Arial" w:hAnsi="Arial" w:cs="Arial"/>
        </w:rPr>
        <w:t>Stromecký</w:t>
      </w:r>
      <w:proofErr w:type="spellEnd"/>
      <w:r w:rsidR="00436356" w:rsidRPr="00436356">
        <w:rPr>
          <w:rFonts w:ascii="Arial" w:hAnsi="Arial" w:cs="Arial"/>
        </w:rPr>
        <w:t xml:space="preserve">, </w:t>
      </w:r>
      <w:proofErr w:type="spellStart"/>
      <w:r w:rsidR="00436356" w:rsidRPr="00436356">
        <w:rPr>
          <w:rFonts w:ascii="Arial" w:hAnsi="Arial" w:cs="Arial"/>
        </w:rPr>
        <w:t>Gejdoš</w:t>
      </w:r>
      <w:proofErr w:type="spellEnd"/>
      <w:r w:rsidR="00436356" w:rsidRPr="00436356">
        <w:rPr>
          <w:rFonts w:ascii="Arial" w:hAnsi="Arial" w:cs="Arial"/>
        </w:rPr>
        <w:t xml:space="preserve">, </w:t>
      </w:r>
      <w:r w:rsidR="00436356" w:rsidRPr="00436356">
        <w:rPr>
          <w:rFonts w:ascii="Arial" w:hAnsi="Arial" w:cs="Arial"/>
        </w:rPr>
        <w:t>vyloučení 2:1, bez využití, v oslabení 0:1</w:t>
      </w:r>
      <w:r w:rsidR="00436356" w:rsidRPr="00436356">
        <w:rPr>
          <w:rFonts w:ascii="Arial" w:hAnsi="Arial" w:cs="Arial"/>
        </w:rPr>
        <w:t>,</w:t>
      </w:r>
      <w:r w:rsidR="00436356" w:rsidRPr="00436356">
        <w:rPr>
          <w:rFonts w:ascii="Arial" w:hAnsi="Arial" w:cs="Arial"/>
        </w:rPr>
        <w:t xml:space="preserve"> </w:t>
      </w:r>
      <w:proofErr w:type="spellStart"/>
      <w:r w:rsidR="00436356" w:rsidRPr="00436356">
        <w:rPr>
          <w:rFonts w:ascii="Arial" w:hAnsi="Arial" w:cs="Arial"/>
        </w:rPr>
        <w:t>rozhodč</w:t>
      </w:r>
      <w:proofErr w:type="spellEnd"/>
      <w:r w:rsidR="00436356" w:rsidRPr="00436356">
        <w:rPr>
          <w:rFonts w:ascii="Arial" w:hAnsi="Arial" w:cs="Arial"/>
        </w:rPr>
        <w:t>: Dostál, Kotrba, Tichý</w:t>
      </w:r>
      <w:r w:rsidR="00436356" w:rsidRPr="00436356">
        <w:rPr>
          <w:rFonts w:ascii="Arial" w:hAnsi="Arial" w:cs="Arial"/>
        </w:rPr>
        <w:t>,</w:t>
      </w:r>
      <w:r w:rsidR="00436356" w:rsidRPr="00436356">
        <w:rPr>
          <w:rFonts w:ascii="Arial" w:hAnsi="Arial" w:cs="Arial"/>
        </w:rPr>
        <w:t xml:space="preserve"> 40</w:t>
      </w:r>
      <w:r w:rsidR="00436356" w:rsidRPr="00436356">
        <w:rPr>
          <w:rFonts w:ascii="Arial" w:hAnsi="Arial" w:cs="Arial"/>
        </w:rPr>
        <w:t xml:space="preserve"> </w:t>
      </w:r>
      <w:r w:rsidR="00436356" w:rsidRPr="00436356">
        <w:rPr>
          <w:rFonts w:ascii="Arial" w:hAnsi="Arial" w:cs="Arial"/>
        </w:rPr>
        <w:t>diváků</w:t>
      </w:r>
      <w:r w:rsidR="00436356" w:rsidRPr="00436356">
        <w:rPr>
          <w:rFonts w:ascii="Arial" w:hAnsi="Arial" w:cs="Arial"/>
        </w:rPr>
        <w:t>, h</w:t>
      </w:r>
      <w:r w:rsidR="00436356" w:rsidRPr="00436356">
        <w:rPr>
          <w:rFonts w:ascii="Arial" w:hAnsi="Arial" w:cs="Arial"/>
        </w:rPr>
        <w:t>ráno na ZS ve Velké Bíteši</w:t>
      </w:r>
      <w:r w:rsidR="00436356" w:rsidRPr="00436356">
        <w:rPr>
          <w:rFonts w:ascii="Arial" w:hAnsi="Arial" w:cs="Arial"/>
        </w:rPr>
        <w:t>.</w:t>
      </w:r>
    </w:p>
    <w:p w:rsidR="00436356" w:rsidRPr="00436356" w:rsidRDefault="00436356" w:rsidP="00436356">
      <w:pPr>
        <w:pStyle w:val="Normlnweb"/>
        <w:spacing w:before="0" w:beforeAutospacing="0" w:after="0" w:afterAutospacing="0"/>
        <w:jc w:val="both"/>
        <w:rPr>
          <w:rFonts w:ascii="Arial" w:hAnsi="Arial" w:cs="Arial"/>
        </w:rPr>
      </w:pPr>
      <w:r w:rsidRPr="00436356">
        <w:rPr>
          <w:rFonts w:ascii="Arial" w:hAnsi="Arial" w:cs="Arial"/>
        </w:rPr>
        <w:t>Utkání začalo velkým tlakem hostů, který domácí se štěstím ustáli, k tomu jim pomohlo i několik tyček. Z ojedinělé akce zaútočili i hosté a hned to skončilo brankou, kdy dorážkou skóroval Burian. Radost jim ale vydržela jen třicet vteřin, přečíslení využil hostující Knotek. Druhá třetina už byla vyrovnaná, ani jeden ze soupeřů se příliš do útoku nehrnul a tak rozhodla až poslední třetina. A paradoxně domácí inkas</w:t>
      </w:r>
      <w:r>
        <w:rPr>
          <w:rFonts w:ascii="Arial" w:hAnsi="Arial" w:cs="Arial"/>
        </w:rPr>
        <w:t xml:space="preserve">ovali ve vlastní přesilové hře - </w:t>
      </w:r>
      <w:r w:rsidRPr="00436356">
        <w:rPr>
          <w:rFonts w:ascii="Arial" w:hAnsi="Arial" w:cs="Arial"/>
        </w:rPr>
        <w:t xml:space="preserve">nenápadnou akci trošku se štěstím zakončili hosté do levého horního růžku. Domácí tak museli všechny síly vrhnout do útoku, což samozřejmě nahrávalo hostům. Další z chyb využil Šedý a tři vteřiny před koncem ještě zpečetil výhru </w:t>
      </w:r>
      <w:proofErr w:type="spellStart"/>
      <w:r w:rsidRPr="00436356">
        <w:rPr>
          <w:rFonts w:ascii="Arial" w:hAnsi="Arial" w:cs="Arial"/>
        </w:rPr>
        <w:t>Stromecký</w:t>
      </w:r>
      <w:proofErr w:type="spellEnd"/>
      <w:r w:rsidRPr="00436356">
        <w:rPr>
          <w:rFonts w:ascii="Arial" w:hAnsi="Arial" w:cs="Arial"/>
        </w:rPr>
        <w:t xml:space="preserve">. Zlepšený výkon domácích na body nestačil, ale hosté si svou aktivitou vítězství přeci jenom zasloužili více. </w:t>
      </w:r>
    </w:p>
    <w:p w:rsidR="004E73BE" w:rsidRDefault="004E73BE" w:rsidP="00F11874">
      <w:pPr>
        <w:spacing w:after="0" w:line="240" w:lineRule="auto"/>
        <w:jc w:val="both"/>
        <w:rPr>
          <w:rFonts w:ascii="Arial" w:eastAsiaTheme="minorEastAsia" w:hAnsi="Arial" w:cs="Arial"/>
          <w:b/>
          <w:sz w:val="24"/>
          <w:szCs w:val="24"/>
        </w:rPr>
      </w:pPr>
    </w:p>
    <w:p w:rsidR="002F3A79" w:rsidRPr="00436356" w:rsidRDefault="004E73BE" w:rsidP="00E92D8D">
      <w:pPr>
        <w:pStyle w:val="Standard"/>
        <w:jc w:val="both"/>
        <w:rPr>
          <w:rFonts w:ascii="Arial" w:hAnsi="Arial" w:cs="Arial"/>
        </w:rPr>
      </w:pPr>
      <w:r w:rsidRPr="00A114E0">
        <w:rPr>
          <w:rFonts w:ascii="Arial" w:eastAsiaTheme="minorEastAsia" w:hAnsi="Arial" w:cs="Arial"/>
          <w:b/>
          <w:bCs/>
        </w:rPr>
        <w:t>TJ Náměšť</w:t>
      </w:r>
      <w:r>
        <w:rPr>
          <w:rFonts w:ascii="Arial" w:eastAsiaTheme="minorEastAsia" w:hAnsi="Arial" w:cs="Arial"/>
          <w:b/>
          <w:bCs/>
        </w:rPr>
        <w:t xml:space="preserve"> </w:t>
      </w:r>
      <w:r w:rsidR="007D6624" w:rsidRPr="00FD47DE">
        <w:rPr>
          <w:rFonts w:ascii="Arial" w:eastAsiaTheme="minorEastAsia" w:hAnsi="Arial" w:cs="Arial"/>
          <w:b/>
          <w:bCs/>
        </w:rPr>
        <w:t xml:space="preserve">- </w:t>
      </w:r>
      <w:r w:rsidRPr="00BA0A39">
        <w:rPr>
          <w:rFonts w:ascii="Arial" w:eastAsiaTheme="minorEastAsia" w:hAnsi="Arial" w:cs="Arial"/>
          <w:b/>
          <w:bCs/>
        </w:rPr>
        <w:t>BK Zubři Bystřice n. P.</w:t>
      </w:r>
      <w:r w:rsidR="00436356">
        <w:rPr>
          <w:rFonts w:ascii="Arial" w:eastAsiaTheme="minorEastAsia" w:hAnsi="Arial" w:cs="Arial"/>
          <w:b/>
          <w:bCs/>
        </w:rPr>
        <w:t xml:space="preserve"> 7:3 (1:2;3:1;3:0), </w:t>
      </w:r>
      <w:r w:rsidR="00436356">
        <w:rPr>
          <w:rFonts w:ascii="Arial" w:eastAsiaTheme="minorEastAsia" w:hAnsi="Arial" w:cs="Arial"/>
          <w:bCs/>
        </w:rPr>
        <w:t xml:space="preserve">branky </w:t>
      </w:r>
      <w:r w:rsidR="002F3A79" w:rsidRPr="00436356">
        <w:rPr>
          <w:rFonts w:ascii="Arial" w:hAnsi="Arial" w:cs="Arial"/>
        </w:rPr>
        <w:t>Špaček</w:t>
      </w:r>
      <w:r w:rsidR="002F3A79">
        <w:rPr>
          <w:rFonts w:ascii="Arial" w:hAnsi="Arial" w:cs="Arial"/>
        </w:rPr>
        <w:t>,</w:t>
      </w:r>
      <w:r w:rsidR="002F3A79" w:rsidRPr="002F3A79">
        <w:rPr>
          <w:rFonts w:ascii="Arial" w:hAnsi="Arial" w:cs="Arial"/>
        </w:rPr>
        <w:t xml:space="preserve"> </w:t>
      </w:r>
      <w:r w:rsidR="002F3A79" w:rsidRPr="00436356">
        <w:rPr>
          <w:rFonts w:ascii="Arial" w:hAnsi="Arial" w:cs="Arial"/>
        </w:rPr>
        <w:t>Fiala</w:t>
      </w:r>
      <w:r w:rsidR="002F3A79">
        <w:rPr>
          <w:rFonts w:ascii="Arial" w:hAnsi="Arial" w:cs="Arial"/>
        </w:rPr>
        <w:t>,</w:t>
      </w:r>
      <w:r w:rsidR="002F3A79" w:rsidRPr="002F3A79">
        <w:rPr>
          <w:rFonts w:ascii="Arial" w:hAnsi="Arial" w:cs="Arial"/>
        </w:rPr>
        <w:t xml:space="preserve"> </w:t>
      </w:r>
      <w:r w:rsidR="002F3A79" w:rsidRPr="00436356">
        <w:rPr>
          <w:rFonts w:ascii="Arial" w:hAnsi="Arial" w:cs="Arial"/>
        </w:rPr>
        <w:t>Vysloužil</w:t>
      </w:r>
      <w:r w:rsidR="002F3A79">
        <w:rPr>
          <w:rFonts w:ascii="Arial" w:hAnsi="Arial" w:cs="Arial"/>
        </w:rPr>
        <w:t>,</w:t>
      </w:r>
      <w:r w:rsidR="002F3A79" w:rsidRPr="002F3A79">
        <w:rPr>
          <w:rFonts w:ascii="Arial" w:hAnsi="Arial" w:cs="Arial"/>
        </w:rPr>
        <w:t xml:space="preserve"> </w:t>
      </w:r>
      <w:r w:rsidR="002F3A79" w:rsidRPr="00436356">
        <w:rPr>
          <w:rFonts w:ascii="Arial" w:hAnsi="Arial" w:cs="Arial"/>
        </w:rPr>
        <w:t>Kejda</w:t>
      </w:r>
      <w:r w:rsidR="002F3A79">
        <w:rPr>
          <w:rFonts w:ascii="Arial" w:hAnsi="Arial" w:cs="Arial"/>
        </w:rPr>
        <w:t>,</w:t>
      </w:r>
      <w:r w:rsidR="002F3A79" w:rsidRPr="00436356">
        <w:rPr>
          <w:rFonts w:ascii="Arial" w:hAnsi="Arial" w:cs="Arial"/>
        </w:rPr>
        <w:t xml:space="preserve"> </w:t>
      </w:r>
      <w:r w:rsidR="002F3A79" w:rsidRPr="00436356">
        <w:rPr>
          <w:rFonts w:ascii="Arial" w:hAnsi="Arial" w:cs="Arial"/>
        </w:rPr>
        <w:t>Doležal</w:t>
      </w:r>
      <w:r w:rsidR="002F3A79">
        <w:rPr>
          <w:rFonts w:ascii="Arial" w:hAnsi="Arial" w:cs="Arial"/>
        </w:rPr>
        <w:t>,</w:t>
      </w:r>
      <w:r w:rsidR="002F3A79" w:rsidRPr="002F3A79">
        <w:rPr>
          <w:rFonts w:ascii="Arial" w:hAnsi="Arial" w:cs="Arial"/>
        </w:rPr>
        <w:t xml:space="preserve"> </w:t>
      </w:r>
      <w:r w:rsidR="002F3A79" w:rsidRPr="00436356">
        <w:rPr>
          <w:rFonts w:ascii="Arial" w:hAnsi="Arial" w:cs="Arial"/>
        </w:rPr>
        <w:t>Ošmera</w:t>
      </w:r>
      <w:r w:rsidR="002F3A79">
        <w:rPr>
          <w:rFonts w:ascii="Arial" w:hAnsi="Arial" w:cs="Arial"/>
        </w:rPr>
        <w:t>,</w:t>
      </w:r>
      <w:r w:rsidR="002F3A79" w:rsidRPr="002F3A79">
        <w:rPr>
          <w:rFonts w:ascii="Arial" w:hAnsi="Arial" w:cs="Arial"/>
        </w:rPr>
        <w:t xml:space="preserve"> </w:t>
      </w:r>
      <w:r w:rsidR="002F3A79" w:rsidRPr="00436356">
        <w:rPr>
          <w:rFonts w:ascii="Arial" w:hAnsi="Arial" w:cs="Arial"/>
        </w:rPr>
        <w:t>Tóth</w:t>
      </w:r>
      <w:r w:rsidR="002F3A79">
        <w:rPr>
          <w:rFonts w:ascii="Arial" w:hAnsi="Arial" w:cs="Arial"/>
        </w:rPr>
        <w:t>, asistence</w:t>
      </w:r>
      <w:r w:rsidR="002F3A79" w:rsidRPr="002F3A79">
        <w:rPr>
          <w:rFonts w:ascii="Arial" w:hAnsi="Arial" w:cs="Arial"/>
        </w:rPr>
        <w:t xml:space="preserve"> </w:t>
      </w:r>
      <w:r w:rsidR="002F3A79" w:rsidRPr="00436356">
        <w:rPr>
          <w:rFonts w:ascii="Arial" w:hAnsi="Arial" w:cs="Arial"/>
        </w:rPr>
        <w:t>Pálka</w:t>
      </w:r>
      <w:r w:rsidR="002F3A79" w:rsidRPr="00436356">
        <w:rPr>
          <w:rFonts w:ascii="Arial" w:hAnsi="Arial" w:cs="Arial"/>
        </w:rPr>
        <w:t xml:space="preserve"> </w:t>
      </w:r>
      <w:r w:rsidR="002F3A79">
        <w:rPr>
          <w:rFonts w:ascii="Arial" w:hAnsi="Arial" w:cs="Arial"/>
        </w:rPr>
        <w:t xml:space="preserve">3, </w:t>
      </w:r>
      <w:r w:rsidR="002F3A79">
        <w:rPr>
          <w:rFonts w:ascii="Arial" w:hAnsi="Arial" w:cs="Arial"/>
        </w:rPr>
        <w:t xml:space="preserve">Michal </w:t>
      </w:r>
      <w:r w:rsidR="002F3A79" w:rsidRPr="00436356">
        <w:rPr>
          <w:rFonts w:ascii="Arial" w:hAnsi="Arial" w:cs="Arial"/>
        </w:rPr>
        <w:t>Sázavský</w:t>
      </w:r>
      <w:r w:rsidR="002F3A79">
        <w:rPr>
          <w:rFonts w:ascii="Arial" w:hAnsi="Arial" w:cs="Arial"/>
        </w:rPr>
        <w:t xml:space="preserve"> 2,</w:t>
      </w:r>
      <w:r w:rsidR="002F3A79" w:rsidRPr="00436356">
        <w:rPr>
          <w:rFonts w:ascii="Arial" w:hAnsi="Arial" w:cs="Arial"/>
        </w:rPr>
        <w:t xml:space="preserve"> </w:t>
      </w:r>
      <w:r w:rsidR="002F3A79" w:rsidRPr="00436356">
        <w:rPr>
          <w:rFonts w:ascii="Arial" w:hAnsi="Arial" w:cs="Arial"/>
        </w:rPr>
        <w:t>Bednář</w:t>
      </w:r>
      <w:r w:rsidR="002F3A79">
        <w:rPr>
          <w:rFonts w:ascii="Arial" w:hAnsi="Arial" w:cs="Arial"/>
        </w:rPr>
        <w:t xml:space="preserve"> 2</w:t>
      </w:r>
      <w:r w:rsidR="002F3A79" w:rsidRPr="00436356">
        <w:rPr>
          <w:rFonts w:ascii="Arial" w:hAnsi="Arial" w:cs="Arial"/>
        </w:rPr>
        <w:t>,</w:t>
      </w:r>
      <w:r w:rsidR="002F3A79" w:rsidRPr="002F3A79">
        <w:rPr>
          <w:rFonts w:ascii="Arial" w:hAnsi="Arial" w:cs="Arial"/>
        </w:rPr>
        <w:t xml:space="preserve"> </w:t>
      </w:r>
      <w:r w:rsidR="002F3A79" w:rsidRPr="00436356">
        <w:rPr>
          <w:rFonts w:ascii="Arial" w:hAnsi="Arial" w:cs="Arial"/>
        </w:rPr>
        <w:t>Vysloužil</w:t>
      </w:r>
      <w:r w:rsidR="002F3A79" w:rsidRPr="002F3A79">
        <w:rPr>
          <w:rFonts w:ascii="Arial" w:hAnsi="Arial" w:cs="Arial"/>
        </w:rPr>
        <w:t xml:space="preserve"> </w:t>
      </w:r>
      <w:r w:rsidR="002F3A79" w:rsidRPr="00436356">
        <w:rPr>
          <w:rFonts w:ascii="Arial" w:hAnsi="Arial" w:cs="Arial"/>
        </w:rPr>
        <w:t>Fiala, Kejda, Doležal</w:t>
      </w:r>
      <w:r w:rsidR="002F3A79">
        <w:rPr>
          <w:rFonts w:ascii="Arial" w:hAnsi="Arial" w:cs="Arial"/>
        </w:rPr>
        <w:t>,</w:t>
      </w:r>
      <w:r w:rsidR="002F3A79" w:rsidRPr="002F3A79">
        <w:rPr>
          <w:rFonts w:ascii="Arial" w:hAnsi="Arial" w:cs="Arial"/>
        </w:rPr>
        <w:t xml:space="preserve"> </w:t>
      </w:r>
      <w:r w:rsidR="002F3A79" w:rsidRPr="00436356">
        <w:rPr>
          <w:rFonts w:ascii="Arial" w:hAnsi="Arial" w:cs="Arial"/>
        </w:rPr>
        <w:t>Krčál</w:t>
      </w:r>
      <w:r w:rsidR="002F3A79">
        <w:rPr>
          <w:rFonts w:ascii="Arial" w:hAnsi="Arial" w:cs="Arial"/>
        </w:rPr>
        <w:t xml:space="preserve"> – </w:t>
      </w:r>
      <w:r w:rsidR="002F3A79" w:rsidRPr="00436356">
        <w:rPr>
          <w:rFonts w:ascii="Arial" w:hAnsi="Arial" w:cs="Arial"/>
        </w:rPr>
        <w:t>Mráz</w:t>
      </w:r>
      <w:r w:rsidR="002F3A79">
        <w:rPr>
          <w:rFonts w:ascii="Arial" w:hAnsi="Arial" w:cs="Arial"/>
        </w:rPr>
        <w:t xml:space="preserve"> 2,</w:t>
      </w:r>
      <w:r w:rsidR="002F3A79" w:rsidRPr="002F3A79">
        <w:rPr>
          <w:rFonts w:ascii="Arial" w:hAnsi="Arial" w:cs="Arial"/>
        </w:rPr>
        <w:t xml:space="preserve"> </w:t>
      </w:r>
      <w:proofErr w:type="spellStart"/>
      <w:r w:rsidR="002F3A79" w:rsidRPr="00436356">
        <w:rPr>
          <w:rFonts w:ascii="Arial" w:hAnsi="Arial" w:cs="Arial"/>
        </w:rPr>
        <w:t>Karacias</w:t>
      </w:r>
      <w:proofErr w:type="spellEnd"/>
      <w:r w:rsidR="002F3A79">
        <w:rPr>
          <w:rFonts w:ascii="Arial" w:hAnsi="Arial" w:cs="Arial"/>
        </w:rPr>
        <w:t>, asistence</w:t>
      </w:r>
      <w:r w:rsidR="002F3A79" w:rsidRPr="002F3A79">
        <w:rPr>
          <w:rFonts w:ascii="Arial" w:hAnsi="Arial" w:cs="Arial"/>
        </w:rPr>
        <w:t xml:space="preserve"> </w:t>
      </w:r>
      <w:r w:rsidR="002F3A79" w:rsidRPr="00436356">
        <w:rPr>
          <w:rFonts w:ascii="Arial" w:hAnsi="Arial" w:cs="Arial"/>
        </w:rPr>
        <w:t>Svoboda</w:t>
      </w:r>
      <w:r w:rsidR="002F3A79">
        <w:rPr>
          <w:rFonts w:ascii="Arial" w:hAnsi="Arial" w:cs="Arial"/>
        </w:rPr>
        <w:t xml:space="preserve"> 2,</w:t>
      </w:r>
      <w:r w:rsidR="002F3A79" w:rsidRPr="002F3A79">
        <w:rPr>
          <w:rFonts w:ascii="Arial" w:hAnsi="Arial" w:cs="Arial"/>
        </w:rPr>
        <w:t xml:space="preserve"> </w:t>
      </w:r>
      <w:r w:rsidR="002F3A79">
        <w:rPr>
          <w:rFonts w:ascii="Arial" w:hAnsi="Arial" w:cs="Arial"/>
        </w:rPr>
        <w:t xml:space="preserve">Zdražil, vyloučení </w:t>
      </w:r>
      <w:r w:rsidR="002F3A79" w:rsidRPr="00436356">
        <w:rPr>
          <w:rFonts w:ascii="Arial" w:hAnsi="Arial" w:cs="Arial"/>
        </w:rPr>
        <w:t>9:9</w:t>
      </w:r>
      <w:r w:rsidR="002F3A79">
        <w:rPr>
          <w:rFonts w:ascii="Arial" w:hAnsi="Arial" w:cs="Arial"/>
        </w:rPr>
        <w:t>, r</w:t>
      </w:r>
      <w:r w:rsidR="002F3A79" w:rsidRPr="00436356">
        <w:rPr>
          <w:rFonts w:ascii="Arial" w:hAnsi="Arial" w:cs="Arial"/>
        </w:rPr>
        <w:t>ozhodčí Brabec, Horký, Mezlík</w:t>
      </w:r>
      <w:r w:rsidR="00E92D8D">
        <w:rPr>
          <w:rFonts w:ascii="Arial" w:hAnsi="Arial" w:cs="Arial"/>
        </w:rPr>
        <w:t>,</w:t>
      </w:r>
      <w:r w:rsidR="002F3A79" w:rsidRPr="002F3A79">
        <w:rPr>
          <w:rFonts w:ascii="Arial" w:hAnsi="Arial" w:cs="Arial"/>
        </w:rPr>
        <w:t xml:space="preserve"> </w:t>
      </w:r>
      <w:r w:rsidR="00E92D8D" w:rsidRPr="00436356">
        <w:rPr>
          <w:rFonts w:ascii="Arial" w:hAnsi="Arial" w:cs="Arial"/>
        </w:rPr>
        <w:t>200</w:t>
      </w:r>
      <w:r w:rsidR="00E92D8D" w:rsidRPr="00E92D8D">
        <w:rPr>
          <w:rFonts w:ascii="Arial" w:hAnsi="Arial" w:cs="Arial"/>
        </w:rPr>
        <w:t xml:space="preserve"> </w:t>
      </w:r>
      <w:r w:rsidR="00E92D8D" w:rsidRPr="00436356">
        <w:rPr>
          <w:rFonts w:ascii="Arial" w:hAnsi="Arial" w:cs="Arial"/>
        </w:rPr>
        <w:t>diváků</w:t>
      </w:r>
      <w:r w:rsidR="00E92D8D">
        <w:rPr>
          <w:rFonts w:ascii="Arial" w:hAnsi="Arial" w:cs="Arial"/>
        </w:rPr>
        <w:t>, hráno na ZS v Náměšti nad Oslavou.</w:t>
      </w:r>
    </w:p>
    <w:p w:rsidR="00436356" w:rsidRPr="00436356" w:rsidRDefault="00436356" w:rsidP="00E92D8D">
      <w:pPr>
        <w:pStyle w:val="Standard"/>
        <w:jc w:val="both"/>
        <w:rPr>
          <w:rFonts w:ascii="Arial" w:hAnsi="Arial" w:cs="Arial"/>
        </w:rPr>
      </w:pPr>
      <w:r w:rsidRPr="00436356">
        <w:rPr>
          <w:rFonts w:ascii="Arial" w:hAnsi="Arial" w:cs="Arial"/>
        </w:rPr>
        <w:t xml:space="preserve">Oboustranně rychlý zápas, kdy se domácí ujali vedení z přesilovky. Hosté dokázali využít v první třetině </w:t>
      </w:r>
      <w:r w:rsidR="00E92D8D">
        <w:rPr>
          <w:rFonts w:ascii="Arial" w:hAnsi="Arial" w:cs="Arial"/>
        </w:rPr>
        <w:t>dvakrát</w:t>
      </w:r>
      <w:r w:rsidRPr="00436356">
        <w:rPr>
          <w:rFonts w:ascii="Arial" w:hAnsi="Arial" w:cs="Arial"/>
        </w:rPr>
        <w:t xml:space="preserve"> svou početní výhodu. Na začátku </w:t>
      </w:r>
      <w:r w:rsidR="00E92D8D">
        <w:rPr>
          <w:rFonts w:ascii="Arial" w:hAnsi="Arial" w:cs="Arial"/>
        </w:rPr>
        <w:t>druhé</w:t>
      </w:r>
      <w:r w:rsidRPr="00436356">
        <w:rPr>
          <w:rFonts w:ascii="Arial" w:hAnsi="Arial" w:cs="Arial"/>
        </w:rPr>
        <w:t xml:space="preserve"> </w:t>
      </w:r>
      <w:r w:rsidR="00E92D8D">
        <w:rPr>
          <w:rFonts w:ascii="Arial" w:hAnsi="Arial" w:cs="Arial"/>
        </w:rPr>
        <w:t>t</w:t>
      </w:r>
      <w:r w:rsidRPr="00436356">
        <w:rPr>
          <w:rFonts w:ascii="Arial" w:hAnsi="Arial" w:cs="Arial"/>
        </w:rPr>
        <w:t>řetiny hosté odskočil</w:t>
      </w:r>
      <w:r w:rsidR="00E92D8D">
        <w:rPr>
          <w:rFonts w:ascii="Arial" w:hAnsi="Arial" w:cs="Arial"/>
        </w:rPr>
        <w:t>i</w:t>
      </w:r>
      <w:r w:rsidRPr="00436356">
        <w:rPr>
          <w:rFonts w:ascii="Arial" w:hAnsi="Arial" w:cs="Arial"/>
        </w:rPr>
        <w:t xml:space="preserve"> do dvoubrankového vedení. Domácí však při svém oslabení dokázali vstřelit </w:t>
      </w:r>
      <w:r w:rsidR="00E92D8D">
        <w:rPr>
          <w:rFonts w:ascii="Arial" w:hAnsi="Arial" w:cs="Arial"/>
        </w:rPr>
        <w:t>dvě</w:t>
      </w:r>
      <w:r w:rsidRPr="00436356">
        <w:rPr>
          <w:rFonts w:ascii="Arial" w:hAnsi="Arial" w:cs="Arial"/>
        </w:rPr>
        <w:t xml:space="preserve"> branky a stav srovnat. Na konci 2. Třetiny se domácí podruhé ujali vedení, které až do konce zápasu nepustili. Ve </w:t>
      </w:r>
      <w:r w:rsidR="00E92D8D">
        <w:rPr>
          <w:rFonts w:ascii="Arial" w:hAnsi="Arial" w:cs="Arial"/>
        </w:rPr>
        <w:t>třetí t</w:t>
      </w:r>
      <w:r w:rsidRPr="00436356">
        <w:rPr>
          <w:rFonts w:ascii="Arial" w:hAnsi="Arial" w:cs="Arial"/>
        </w:rPr>
        <w:t>řetině postupně své vedení navyšovali a</w:t>
      </w:r>
      <w:r w:rsidR="00E92D8D">
        <w:rPr>
          <w:rFonts w:ascii="Arial" w:hAnsi="Arial" w:cs="Arial"/>
        </w:rPr>
        <w:t xml:space="preserve">ž na </w:t>
      </w:r>
      <w:r w:rsidRPr="00436356">
        <w:rPr>
          <w:rFonts w:ascii="Arial" w:hAnsi="Arial" w:cs="Arial"/>
        </w:rPr>
        <w:t xml:space="preserve">konečný stav 7:3. Hostující mužstvo celý zápas podporovali jejich fanoušci, kteří až do konce bubnovali na bubny a snažili se své mužstvo podpořit. </w:t>
      </w:r>
    </w:p>
    <w:p w:rsidR="00436356" w:rsidRDefault="00436356" w:rsidP="007D6624">
      <w:pPr>
        <w:spacing w:after="0" w:line="240" w:lineRule="auto"/>
        <w:jc w:val="both"/>
        <w:rPr>
          <w:rFonts w:ascii="Arial" w:eastAsiaTheme="minorEastAsia" w:hAnsi="Arial" w:cs="Arial"/>
          <w:b/>
          <w:bCs/>
          <w:sz w:val="24"/>
          <w:szCs w:val="24"/>
        </w:rPr>
      </w:pPr>
    </w:p>
    <w:p w:rsidR="00F036EF" w:rsidRPr="00436356" w:rsidRDefault="00436356" w:rsidP="00F036EF">
      <w:pPr>
        <w:spacing w:after="0" w:line="240" w:lineRule="auto"/>
        <w:jc w:val="both"/>
        <w:rPr>
          <w:rFonts w:ascii="Arial" w:hAnsi="Arial" w:cs="Arial"/>
          <w:sz w:val="24"/>
          <w:szCs w:val="24"/>
        </w:rPr>
      </w:pPr>
      <w:r w:rsidRPr="00FD47DE">
        <w:rPr>
          <w:rFonts w:ascii="Arial" w:eastAsiaTheme="minorEastAsia" w:hAnsi="Arial" w:cs="Arial"/>
          <w:b/>
          <w:bCs/>
          <w:sz w:val="24"/>
          <w:szCs w:val="24"/>
        </w:rPr>
        <w:t>HHK Velké Meziříčí B</w:t>
      </w:r>
      <w:r w:rsidRPr="004E73BE">
        <w:rPr>
          <w:rFonts w:ascii="Arial" w:eastAsiaTheme="minorEastAsia" w:hAnsi="Arial" w:cs="Arial"/>
          <w:b/>
          <w:bCs/>
          <w:sz w:val="24"/>
          <w:szCs w:val="24"/>
        </w:rPr>
        <w:t xml:space="preserve"> </w:t>
      </w:r>
      <w:r>
        <w:rPr>
          <w:rFonts w:ascii="Arial" w:eastAsiaTheme="minorEastAsia" w:hAnsi="Arial" w:cs="Arial"/>
          <w:b/>
          <w:bCs/>
          <w:sz w:val="24"/>
          <w:szCs w:val="24"/>
        </w:rPr>
        <w:t xml:space="preserve">- </w:t>
      </w:r>
      <w:r>
        <w:rPr>
          <w:rFonts w:ascii="Arial" w:eastAsiaTheme="minorEastAsia" w:hAnsi="Arial" w:cs="Arial"/>
          <w:b/>
          <w:bCs/>
          <w:sz w:val="24"/>
          <w:szCs w:val="24"/>
        </w:rPr>
        <w:t xml:space="preserve">HC Veverská Bítýška </w:t>
      </w:r>
      <w:r w:rsidR="00E92D8D">
        <w:rPr>
          <w:rFonts w:ascii="Arial" w:eastAsiaTheme="minorEastAsia" w:hAnsi="Arial" w:cs="Arial"/>
          <w:b/>
          <w:bCs/>
          <w:sz w:val="24"/>
          <w:szCs w:val="24"/>
        </w:rPr>
        <w:t>4</w:t>
      </w:r>
      <w:r w:rsidR="00E92D8D" w:rsidRPr="00436356">
        <w:rPr>
          <w:rFonts w:ascii="Arial" w:hAnsi="Arial" w:cs="Arial"/>
          <w:b/>
          <w:sz w:val="24"/>
          <w:szCs w:val="24"/>
        </w:rPr>
        <w:t>:3</w:t>
      </w:r>
      <w:r w:rsidR="00E92D8D">
        <w:rPr>
          <w:rFonts w:ascii="Arial" w:hAnsi="Arial" w:cs="Arial"/>
          <w:b/>
          <w:sz w:val="24"/>
          <w:szCs w:val="24"/>
        </w:rPr>
        <w:t xml:space="preserve"> </w:t>
      </w:r>
      <w:r w:rsidR="00E92D8D" w:rsidRPr="00436356">
        <w:rPr>
          <w:rFonts w:ascii="Arial" w:hAnsi="Arial" w:cs="Arial"/>
          <w:b/>
          <w:sz w:val="24"/>
          <w:szCs w:val="24"/>
        </w:rPr>
        <w:t>(0:0</w:t>
      </w:r>
      <w:r w:rsidR="00E92D8D">
        <w:rPr>
          <w:rFonts w:ascii="Arial" w:hAnsi="Arial" w:cs="Arial"/>
          <w:b/>
          <w:sz w:val="24"/>
          <w:szCs w:val="24"/>
        </w:rPr>
        <w:t>;</w:t>
      </w:r>
      <w:r w:rsidR="00E92D8D" w:rsidRPr="00436356">
        <w:rPr>
          <w:rFonts w:ascii="Arial" w:hAnsi="Arial" w:cs="Arial"/>
          <w:b/>
          <w:sz w:val="24"/>
          <w:szCs w:val="24"/>
        </w:rPr>
        <w:t>0:3</w:t>
      </w:r>
      <w:r w:rsidR="00E92D8D">
        <w:rPr>
          <w:rFonts w:ascii="Arial" w:hAnsi="Arial" w:cs="Arial"/>
          <w:b/>
          <w:sz w:val="24"/>
          <w:szCs w:val="24"/>
        </w:rPr>
        <w:t>;</w:t>
      </w:r>
      <w:r w:rsidR="00E92D8D" w:rsidRPr="00436356">
        <w:rPr>
          <w:rFonts w:ascii="Arial" w:hAnsi="Arial" w:cs="Arial"/>
          <w:b/>
          <w:sz w:val="24"/>
          <w:szCs w:val="24"/>
        </w:rPr>
        <w:t>4:0)</w:t>
      </w:r>
      <w:r w:rsidR="00E92D8D">
        <w:rPr>
          <w:rFonts w:ascii="Arial" w:hAnsi="Arial" w:cs="Arial"/>
          <w:b/>
          <w:sz w:val="24"/>
          <w:szCs w:val="24"/>
        </w:rPr>
        <w:t xml:space="preserve">, </w:t>
      </w:r>
      <w:r w:rsidR="00E92D8D">
        <w:rPr>
          <w:rFonts w:ascii="Arial" w:hAnsi="Arial" w:cs="Arial"/>
          <w:sz w:val="24"/>
          <w:szCs w:val="24"/>
        </w:rPr>
        <w:t xml:space="preserve">branky </w:t>
      </w:r>
      <w:r w:rsidR="00E92D8D" w:rsidRPr="00436356">
        <w:rPr>
          <w:rFonts w:ascii="Arial" w:hAnsi="Arial" w:cs="Arial"/>
          <w:sz w:val="24"/>
          <w:szCs w:val="24"/>
        </w:rPr>
        <w:t xml:space="preserve">Frühauf </w:t>
      </w:r>
      <w:r w:rsidR="00E92D8D">
        <w:rPr>
          <w:rFonts w:ascii="Arial" w:hAnsi="Arial" w:cs="Arial"/>
          <w:sz w:val="24"/>
          <w:szCs w:val="24"/>
        </w:rPr>
        <w:t xml:space="preserve">2, </w:t>
      </w:r>
      <w:r w:rsidR="00E92D8D" w:rsidRPr="00436356">
        <w:rPr>
          <w:rFonts w:ascii="Arial" w:hAnsi="Arial" w:cs="Arial"/>
          <w:sz w:val="24"/>
          <w:szCs w:val="24"/>
        </w:rPr>
        <w:t>Hubl</w:t>
      </w:r>
      <w:r w:rsidR="00E92D8D">
        <w:rPr>
          <w:rFonts w:ascii="Arial" w:hAnsi="Arial" w:cs="Arial"/>
          <w:sz w:val="24"/>
          <w:szCs w:val="24"/>
        </w:rPr>
        <w:t>,</w:t>
      </w:r>
      <w:r w:rsidR="00E92D8D" w:rsidRPr="00436356">
        <w:rPr>
          <w:rFonts w:ascii="Arial" w:hAnsi="Arial" w:cs="Arial"/>
          <w:sz w:val="24"/>
          <w:szCs w:val="24"/>
        </w:rPr>
        <w:t xml:space="preserve"> </w:t>
      </w:r>
      <w:r w:rsidR="00E92D8D" w:rsidRPr="00436356">
        <w:rPr>
          <w:rFonts w:ascii="Arial" w:hAnsi="Arial" w:cs="Arial"/>
          <w:sz w:val="24"/>
          <w:szCs w:val="24"/>
        </w:rPr>
        <w:t>Pokorný</w:t>
      </w:r>
      <w:r w:rsidR="00E92D8D">
        <w:rPr>
          <w:rFonts w:ascii="Arial" w:hAnsi="Arial" w:cs="Arial"/>
          <w:sz w:val="24"/>
          <w:szCs w:val="24"/>
        </w:rPr>
        <w:t>, asistence</w:t>
      </w:r>
      <w:r w:rsidR="00E92D8D" w:rsidRPr="00436356">
        <w:rPr>
          <w:rFonts w:ascii="Arial" w:hAnsi="Arial" w:cs="Arial"/>
          <w:sz w:val="24"/>
          <w:szCs w:val="24"/>
        </w:rPr>
        <w:t xml:space="preserve"> </w:t>
      </w:r>
      <w:r w:rsidR="00E92D8D">
        <w:rPr>
          <w:rFonts w:ascii="Arial" w:hAnsi="Arial" w:cs="Arial"/>
          <w:sz w:val="24"/>
          <w:szCs w:val="24"/>
        </w:rPr>
        <w:t xml:space="preserve">Jiří </w:t>
      </w:r>
      <w:r w:rsidR="00E92D8D" w:rsidRPr="00436356">
        <w:rPr>
          <w:rFonts w:ascii="Arial" w:hAnsi="Arial" w:cs="Arial"/>
          <w:sz w:val="24"/>
          <w:szCs w:val="24"/>
        </w:rPr>
        <w:t>Kudláček</w:t>
      </w:r>
      <w:r w:rsidR="00E92D8D">
        <w:rPr>
          <w:rFonts w:ascii="Arial" w:hAnsi="Arial" w:cs="Arial"/>
          <w:sz w:val="24"/>
          <w:szCs w:val="24"/>
        </w:rPr>
        <w:t xml:space="preserve"> 2 Martin Kudláček,</w:t>
      </w:r>
      <w:r w:rsidR="00E92D8D" w:rsidRPr="00436356">
        <w:rPr>
          <w:rFonts w:ascii="Arial" w:hAnsi="Arial" w:cs="Arial"/>
          <w:sz w:val="24"/>
          <w:szCs w:val="24"/>
        </w:rPr>
        <w:t xml:space="preserve"> </w:t>
      </w:r>
      <w:r w:rsidR="00E92D8D" w:rsidRPr="00436356">
        <w:rPr>
          <w:rFonts w:ascii="Arial" w:hAnsi="Arial" w:cs="Arial"/>
          <w:sz w:val="24"/>
          <w:szCs w:val="24"/>
        </w:rPr>
        <w:t xml:space="preserve">Hubl, Bradáč, Frühauf, </w:t>
      </w:r>
      <w:r w:rsidR="00E92D8D">
        <w:rPr>
          <w:rFonts w:ascii="Arial" w:hAnsi="Arial" w:cs="Arial"/>
          <w:sz w:val="24"/>
          <w:szCs w:val="24"/>
        </w:rPr>
        <w:t xml:space="preserve">Štěpánek – </w:t>
      </w:r>
      <w:proofErr w:type="spellStart"/>
      <w:r w:rsidR="00E92D8D" w:rsidRPr="00436356">
        <w:rPr>
          <w:rFonts w:ascii="Arial" w:hAnsi="Arial" w:cs="Arial"/>
          <w:sz w:val="24"/>
          <w:szCs w:val="24"/>
        </w:rPr>
        <w:t>Brza</w:t>
      </w:r>
      <w:proofErr w:type="spellEnd"/>
      <w:r w:rsidR="00E92D8D">
        <w:rPr>
          <w:rFonts w:ascii="Arial" w:hAnsi="Arial" w:cs="Arial"/>
          <w:sz w:val="24"/>
          <w:szCs w:val="24"/>
        </w:rPr>
        <w:t>,</w:t>
      </w:r>
      <w:r w:rsidR="00E92D8D" w:rsidRPr="00E92D8D">
        <w:rPr>
          <w:rFonts w:ascii="Arial" w:hAnsi="Arial" w:cs="Arial"/>
          <w:sz w:val="24"/>
          <w:szCs w:val="24"/>
        </w:rPr>
        <w:t xml:space="preserve"> </w:t>
      </w:r>
      <w:r w:rsidR="00E92D8D" w:rsidRPr="00436356">
        <w:rPr>
          <w:rFonts w:ascii="Arial" w:hAnsi="Arial" w:cs="Arial"/>
          <w:sz w:val="24"/>
          <w:szCs w:val="24"/>
        </w:rPr>
        <w:t>Hakl</w:t>
      </w:r>
      <w:r w:rsidR="00E92D8D">
        <w:rPr>
          <w:rFonts w:ascii="Arial" w:hAnsi="Arial" w:cs="Arial"/>
          <w:sz w:val="24"/>
          <w:szCs w:val="24"/>
        </w:rPr>
        <w:t>,</w:t>
      </w:r>
      <w:r w:rsidR="00E92D8D" w:rsidRPr="00E92D8D">
        <w:rPr>
          <w:rFonts w:ascii="Arial" w:hAnsi="Arial" w:cs="Arial"/>
          <w:sz w:val="24"/>
          <w:szCs w:val="24"/>
        </w:rPr>
        <w:t xml:space="preserve"> </w:t>
      </w:r>
      <w:r w:rsidR="00E92D8D" w:rsidRPr="00436356">
        <w:rPr>
          <w:rFonts w:ascii="Arial" w:hAnsi="Arial" w:cs="Arial"/>
          <w:sz w:val="24"/>
          <w:szCs w:val="24"/>
        </w:rPr>
        <w:t>Krupička</w:t>
      </w:r>
      <w:r w:rsidR="00E92D8D">
        <w:rPr>
          <w:rFonts w:ascii="Arial" w:hAnsi="Arial" w:cs="Arial"/>
          <w:sz w:val="24"/>
          <w:szCs w:val="24"/>
        </w:rPr>
        <w:t xml:space="preserve">, asistence </w:t>
      </w:r>
      <w:r w:rsidR="00E92D8D" w:rsidRPr="00436356">
        <w:rPr>
          <w:rFonts w:ascii="Arial" w:hAnsi="Arial" w:cs="Arial"/>
          <w:sz w:val="24"/>
          <w:szCs w:val="24"/>
        </w:rPr>
        <w:t>Dudák</w:t>
      </w:r>
      <w:r w:rsidR="00F036EF">
        <w:rPr>
          <w:rFonts w:ascii="Arial" w:hAnsi="Arial" w:cs="Arial"/>
          <w:sz w:val="24"/>
          <w:szCs w:val="24"/>
        </w:rPr>
        <w:t>,</w:t>
      </w:r>
      <w:r w:rsidR="00F036EF" w:rsidRPr="00F036EF">
        <w:rPr>
          <w:rFonts w:ascii="Arial" w:hAnsi="Arial" w:cs="Arial"/>
          <w:sz w:val="24"/>
          <w:szCs w:val="24"/>
        </w:rPr>
        <w:t xml:space="preserve"> </w:t>
      </w:r>
      <w:proofErr w:type="spellStart"/>
      <w:r w:rsidR="00F036EF" w:rsidRPr="00436356">
        <w:rPr>
          <w:rFonts w:ascii="Arial" w:hAnsi="Arial" w:cs="Arial"/>
          <w:sz w:val="24"/>
          <w:szCs w:val="24"/>
        </w:rPr>
        <w:t>Sokolovskij</w:t>
      </w:r>
      <w:proofErr w:type="spellEnd"/>
      <w:r w:rsidR="00F036EF">
        <w:rPr>
          <w:rFonts w:ascii="Arial" w:hAnsi="Arial" w:cs="Arial"/>
          <w:sz w:val="24"/>
          <w:szCs w:val="24"/>
        </w:rPr>
        <w:t>, Přemysl Živný,</w:t>
      </w:r>
      <w:r w:rsidR="00F036EF" w:rsidRPr="00E92D8D">
        <w:rPr>
          <w:rFonts w:ascii="Arial" w:hAnsi="Arial" w:cs="Arial"/>
          <w:sz w:val="24"/>
          <w:szCs w:val="24"/>
        </w:rPr>
        <w:t xml:space="preserve"> </w:t>
      </w:r>
      <w:r w:rsidR="00F036EF">
        <w:rPr>
          <w:rFonts w:ascii="Arial" w:hAnsi="Arial" w:cs="Arial"/>
          <w:sz w:val="24"/>
          <w:szCs w:val="24"/>
        </w:rPr>
        <w:t>s</w:t>
      </w:r>
      <w:r w:rsidR="00F036EF" w:rsidRPr="00436356">
        <w:rPr>
          <w:rFonts w:ascii="Arial" w:hAnsi="Arial" w:cs="Arial"/>
          <w:sz w:val="24"/>
          <w:szCs w:val="24"/>
        </w:rPr>
        <w:t>třely 39:39</w:t>
      </w:r>
      <w:r w:rsidR="00F036EF">
        <w:rPr>
          <w:rFonts w:ascii="Arial" w:hAnsi="Arial" w:cs="Arial"/>
          <w:sz w:val="24"/>
          <w:szCs w:val="24"/>
        </w:rPr>
        <w:t>, v</w:t>
      </w:r>
      <w:r w:rsidR="00F036EF" w:rsidRPr="00436356">
        <w:rPr>
          <w:rFonts w:ascii="Arial" w:hAnsi="Arial" w:cs="Arial"/>
          <w:sz w:val="24"/>
          <w:szCs w:val="24"/>
        </w:rPr>
        <w:t xml:space="preserve">yloučení 10:15, navíc Hajný 5 minut + </w:t>
      </w:r>
      <w:r w:rsidR="00F036EF">
        <w:rPr>
          <w:rFonts w:ascii="Arial" w:hAnsi="Arial" w:cs="Arial"/>
          <w:sz w:val="24"/>
          <w:szCs w:val="24"/>
        </w:rPr>
        <w:t xml:space="preserve">OK </w:t>
      </w:r>
      <w:r w:rsidR="00F036EF" w:rsidRPr="00436356">
        <w:rPr>
          <w:rFonts w:ascii="Arial" w:hAnsi="Arial" w:cs="Arial"/>
          <w:sz w:val="24"/>
          <w:szCs w:val="24"/>
        </w:rPr>
        <w:t xml:space="preserve">do konce utkání za vražení na hrazení a Dinga (oba Bítýška) 10 minut </w:t>
      </w:r>
      <w:r w:rsidR="00F036EF">
        <w:rPr>
          <w:rFonts w:ascii="Arial" w:hAnsi="Arial" w:cs="Arial"/>
          <w:sz w:val="24"/>
          <w:szCs w:val="24"/>
        </w:rPr>
        <w:t xml:space="preserve">OT </w:t>
      </w:r>
      <w:r w:rsidR="00F036EF" w:rsidRPr="00436356">
        <w:rPr>
          <w:rFonts w:ascii="Arial" w:hAnsi="Arial" w:cs="Arial"/>
          <w:sz w:val="24"/>
          <w:szCs w:val="24"/>
        </w:rPr>
        <w:t>za protesty proti výroku hlavního rozhodčího</w:t>
      </w:r>
      <w:r w:rsidR="00F036EF">
        <w:rPr>
          <w:rFonts w:ascii="Arial" w:hAnsi="Arial" w:cs="Arial"/>
          <w:sz w:val="24"/>
          <w:szCs w:val="24"/>
        </w:rPr>
        <w:t>,</w:t>
      </w:r>
      <w:r w:rsidR="00F036EF" w:rsidRPr="00F036EF">
        <w:rPr>
          <w:rFonts w:ascii="Arial" w:hAnsi="Arial" w:cs="Arial"/>
          <w:sz w:val="24"/>
          <w:szCs w:val="24"/>
        </w:rPr>
        <w:t xml:space="preserve"> </w:t>
      </w:r>
      <w:r w:rsidR="00F036EF">
        <w:rPr>
          <w:rFonts w:ascii="Arial" w:hAnsi="Arial" w:cs="Arial"/>
          <w:sz w:val="24"/>
          <w:szCs w:val="24"/>
        </w:rPr>
        <w:t>v</w:t>
      </w:r>
      <w:r w:rsidR="00F036EF" w:rsidRPr="00436356">
        <w:rPr>
          <w:rFonts w:ascii="Arial" w:hAnsi="Arial" w:cs="Arial"/>
          <w:sz w:val="24"/>
          <w:szCs w:val="24"/>
        </w:rPr>
        <w:t>yužití 3:1</w:t>
      </w:r>
      <w:r w:rsidR="00F036EF">
        <w:rPr>
          <w:rFonts w:ascii="Arial" w:hAnsi="Arial" w:cs="Arial"/>
          <w:sz w:val="24"/>
          <w:szCs w:val="24"/>
        </w:rPr>
        <w:t>,</w:t>
      </w:r>
      <w:r w:rsidR="00F036EF" w:rsidRPr="00F036EF">
        <w:rPr>
          <w:rFonts w:ascii="Arial" w:hAnsi="Arial" w:cs="Arial"/>
          <w:sz w:val="24"/>
          <w:szCs w:val="24"/>
        </w:rPr>
        <w:t xml:space="preserve"> </w:t>
      </w:r>
      <w:r w:rsidR="00F036EF">
        <w:rPr>
          <w:rFonts w:ascii="Arial" w:hAnsi="Arial" w:cs="Arial"/>
          <w:sz w:val="24"/>
          <w:szCs w:val="24"/>
        </w:rPr>
        <w:t>v o</w:t>
      </w:r>
      <w:r w:rsidR="00F036EF" w:rsidRPr="00436356">
        <w:rPr>
          <w:rFonts w:ascii="Arial" w:hAnsi="Arial" w:cs="Arial"/>
          <w:sz w:val="24"/>
          <w:szCs w:val="24"/>
        </w:rPr>
        <w:t>slabení 0:0</w:t>
      </w:r>
      <w:r w:rsidR="00F036EF">
        <w:rPr>
          <w:rFonts w:ascii="Arial" w:hAnsi="Arial" w:cs="Arial"/>
          <w:sz w:val="24"/>
          <w:szCs w:val="24"/>
        </w:rPr>
        <w:t>, 18 diváků, hráno na ZS ve Velké Meziříčí.</w:t>
      </w:r>
    </w:p>
    <w:p w:rsidR="00436356" w:rsidRPr="00436356" w:rsidRDefault="00436356" w:rsidP="00F036EF">
      <w:pPr>
        <w:spacing w:after="0" w:line="240" w:lineRule="auto"/>
        <w:jc w:val="both"/>
        <w:rPr>
          <w:rFonts w:ascii="Arial" w:hAnsi="Arial" w:cs="Arial"/>
          <w:sz w:val="24"/>
          <w:szCs w:val="24"/>
        </w:rPr>
      </w:pPr>
      <w:r w:rsidRPr="00436356">
        <w:rPr>
          <w:rFonts w:ascii="Arial" w:hAnsi="Arial" w:cs="Arial"/>
          <w:sz w:val="24"/>
          <w:szCs w:val="24"/>
        </w:rPr>
        <w:t>Prví třetina byla vyrovnaná jak ve hře,</w:t>
      </w:r>
      <w:r w:rsidR="00F036EF">
        <w:rPr>
          <w:rFonts w:ascii="Arial" w:hAnsi="Arial" w:cs="Arial"/>
          <w:sz w:val="24"/>
          <w:szCs w:val="24"/>
        </w:rPr>
        <w:t xml:space="preserve"> </w:t>
      </w:r>
      <w:r w:rsidRPr="00436356">
        <w:rPr>
          <w:rFonts w:ascii="Arial" w:hAnsi="Arial" w:cs="Arial"/>
          <w:sz w:val="24"/>
          <w:szCs w:val="24"/>
        </w:rPr>
        <w:t xml:space="preserve">tak i na střely a </w:t>
      </w:r>
      <w:r w:rsidR="00F036EF">
        <w:rPr>
          <w:rFonts w:ascii="Arial" w:hAnsi="Arial" w:cs="Arial"/>
          <w:sz w:val="24"/>
          <w:szCs w:val="24"/>
        </w:rPr>
        <w:t xml:space="preserve">na </w:t>
      </w:r>
      <w:r w:rsidRPr="00436356">
        <w:rPr>
          <w:rFonts w:ascii="Arial" w:hAnsi="Arial" w:cs="Arial"/>
          <w:sz w:val="24"/>
          <w:szCs w:val="24"/>
        </w:rPr>
        <w:t>nevyužité brankové příležitosti.</w:t>
      </w:r>
      <w:r w:rsidR="00F036EF">
        <w:rPr>
          <w:rFonts w:ascii="Arial" w:hAnsi="Arial" w:cs="Arial"/>
          <w:sz w:val="24"/>
          <w:szCs w:val="24"/>
        </w:rPr>
        <w:t xml:space="preserve"> </w:t>
      </w:r>
      <w:r w:rsidRPr="00436356">
        <w:rPr>
          <w:rFonts w:ascii="Arial" w:hAnsi="Arial" w:cs="Arial"/>
          <w:sz w:val="24"/>
          <w:szCs w:val="24"/>
        </w:rPr>
        <w:t>Oba gólmani si podrželi čistá konta,</w:t>
      </w:r>
      <w:r w:rsidR="00F036EF">
        <w:rPr>
          <w:rFonts w:ascii="Arial" w:hAnsi="Arial" w:cs="Arial"/>
          <w:sz w:val="24"/>
          <w:szCs w:val="24"/>
        </w:rPr>
        <w:t xml:space="preserve"> </w:t>
      </w:r>
      <w:r w:rsidRPr="00436356">
        <w:rPr>
          <w:rFonts w:ascii="Arial" w:hAnsi="Arial" w:cs="Arial"/>
          <w:sz w:val="24"/>
          <w:szCs w:val="24"/>
        </w:rPr>
        <w:t>takže se šlo do kabin za stavu 0:0.</w:t>
      </w:r>
      <w:r w:rsidR="00F036EF">
        <w:rPr>
          <w:rFonts w:ascii="Arial" w:hAnsi="Arial" w:cs="Arial"/>
          <w:sz w:val="24"/>
          <w:szCs w:val="24"/>
        </w:rPr>
        <w:t xml:space="preserve"> </w:t>
      </w:r>
      <w:r w:rsidRPr="00436356">
        <w:rPr>
          <w:rFonts w:ascii="Arial" w:hAnsi="Arial" w:cs="Arial"/>
          <w:sz w:val="24"/>
          <w:szCs w:val="24"/>
        </w:rPr>
        <w:t>Skóre z</w:t>
      </w:r>
      <w:r w:rsidR="00F036EF">
        <w:rPr>
          <w:rFonts w:ascii="Arial" w:hAnsi="Arial" w:cs="Arial"/>
          <w:sz w:val="24"/>
          <w:szCs w:val="24"/>
        </w:rPr>
        <w:t>ápasu otevřel až v</w:t>
      </w:r>
      <w:r w:rsidRPr="00436356">
        <w:rPr>
          <w:rFonts w:ascii="Arial" w:hAnsi="Arial" w:cs="Arial"/>
          <w:sz w:val="24"/>
          <w:szCs w:val="24"/>
        </w:rPr>
        <w:t xml:space="preserve"> 26. minutě hostující </w:t>
      </w:r>
      <w:proofErr w:type="spellStart"/>
      <w:r w:rsidRPr="00436356">
        <w:rPr>
          <w:rFonts w:ascii="Arial" w:hAnsi="Arial" w:cs="Arial"/>
          <w:sz w:val="24"/>
          <w:szCs w:val="24"/>
        </w:rPr>
        <w:t>Brza</w:t>
      </w:r>
      <w:proofErr w:type="spellEnd"/>
      <w:r w:rsidRPr="00436356">
        <w:rPr>
          <w:rFonts w:ascii="Arial" w:hAnsi="Arial" w:cs="Arial"/>
          <w:sz w:val="24"/>
          <w:szCs w:val="24"/>
        </w:rPr>
        <w:t>,</w:t>
      </w:r>
      <w:r w:rsidR="00F036EF">
        <w:rPr>
          <w:rFonts w:ascii="Arial" w:hAnsi="Arial" w:cs="Arial"/>
          <w:sz w:val="24"/>
          <w:szCs w:val="24"/>
        </w:rPr>
        <w:t xml:space="preserve"> </w:t>
      </w:r>
      <w:r w:rsidRPr="00436356">
        <w:rPr>
          <w:rFonts w:ascii="Arial" w:hAnsi="Arial" w:cs="Arial"/>
          <w:sz w:val="24"/>
          <w:szCs w:val="24"/>
        </w:rPr>
        <w:t>jenž využil přesilovou hru.</w:t>
      </w:r>
      <w:r w:rsidR="00F036EF">
        <w:rPr>
          <w:rFonts w:ascii="Arial" w:hAnsi="Arial" w:cs="Arial"/>
          <w:sz w:val="24"/>
          <w:szCs w:val="24"/>
        </w:rPr>
        <w:t xml:space="preserve"> </w:t>
      </w:r>
      <w:r w:rsidRPr="00436356">
        <w:rPr>
          <w:rFonts w:ascii="Arial" w:hAnsi="Arial" w:cs="Arial"/>
          <w:sz w:val="24"/>
          <w:szCs w:val="24"/>
        </w:rPr>
        <w:t>Ještě veseleji bylo Bítýšce o deset minut později,</w:t>
      </w:r>
      <w:r w:rsidR="00F036EF">
        <w:rPr>
          <w:rFonts w:ascii="Arial" w:hAnsi="Arial" w:cs="Arial"/>
          <w:sz w:val="24"/>
          <w:szCs w:val="24"/>
        </w:rPr>
        <w:t xml:space="preserve"> </w:t>
      </w:r>
      <w:r w:rsidRPr="00436356">
        <w:rPr>
          <w:rFonts w:ascii="Arial" w:hAnsi="Arial" w:cs="Arial"/>
          <w:sz w:val="24"/>
          <w:szCs w:val="24"/>
        </w:rPr>
        <w:t>kdy jim jejich soupeř dovolil dvakrát dorážet před vlastní bránou.</w:t>
      </w:r>
      <w:r w:rsidR="00F036EF">
        <w:rPr>
          <w:rFonts w:ascii="Arial" w:hAnsi="Arial" w:cs="Arial"/>
          <w:sz w:val="24"/>
          <w:szCs w:val="24"/>
        </w:rPr>
        <w:t xml:space="preserve"> </w:t>
      </w:r>
      <w:r w:rsidRPr="00436356">
        <w:rPr>
          <w:rFonts w:ascii="Arial" w:hAnsi="Arial" w:cs="Arial"/>
          <w:sz w:val="24"/>
          <w:szCs w:val="24"/>
        </w:rPr>
        <w:t>Úspěšnými zakončovateli byli během jedné minuty Hakl a Krupička.</w:t>
      </w:r>
      <w:r w:rsidR="00F036EF">
        <w:rPr>
          <w:rFonts w:ascii="Arial" w:hAnsi="Arial" w:cs="Arial"/>
          <w:sz w:val="24"/>
          <w:szCs w:val="24"/>
        </w:rPr>
        <w:t xml:space="preserve"> </w:t>
      </w:r>
      <w:r w:rsidRPr="00436356">
        <w:rPr>
          <w:rFonts w:ascii="Arial" w:hAnsi="Arial" w:cs="Arial"/>
          <w:sz w:val="24"/>
          <w:szCs w:val="24"/>
        </w:rPr>
        <w:t>Po druhé části byl tedy stav 0:3 a domácí tým tak měl v posledním dějství co dohánět.</w:t>
      </w:r>
      <w:r w:rsidR="00F036EF">
        <w:rPr>
          <w:rFonts w:ascii="Arial" w:hAnsi="Arial" w:cs="Arial"/>
          <w:sz w:val="24"/>
          <w:szCs w:val="24"/>
        </w:rPr>
        <w:t xml:space="preserve"> </w:t>
      </w:r>
      <w:r w:rsidRPr="00436356">
        <w:rPr>
          <w:rFonts w:ascii="Arial" w:hAnsi="Arial" w:cs="Arial"/>
          <w:sz w:val="24"/>
          <w:szCs w:val="24"/>
        </w:rPr>
        <w:t xml:space="preserve">Snaha béčka HHK o změnu skóre byla </w:t>
      </w:r>
      <w:bookmarkStart w:id="0" w:name="_GoBack"/>
      <w:bookmarkEnd w:id="0"/>
      <w:r w:rsidRPr="00436356">
        <w:rPr>
          <w:rFonts w:ascii="Arial" w:hAnsi="Arial" w:cs="Arial"/>
          <w:sz w:val="24"/>
          <w:szCs w:val="24"/>
        </w:rPr>
        <w:t>odměněna ve 45.</w:t>
      </w:r>
      <w:r w:rsidR="00F036EF">
        <w:rPr>
          <w:rFonts w:ascii="Arial" w:hAnsi="Arial" w:cs="Arial"/>
          <w:sz w:val="24"/>
          <w:szCs w:val="24"/>
        </w:rPr>
        <w:t xml:space="preserve"> minutě</w:t>
      </w:r>
      <w:r w:rsidRPr="00436356">
        <w:rPr>
          <w:rFonts w:ascii="Arial" w:hAnsi="Arial" w:cs="Arial"/>
          <w:sz w:val="24"/>
          <w:szCs w:val="24"/>
        </w:rPr>
        <w:t>,</w:t>
      </w:r>
      <w:r w:rsidR="00F036EF">
        <w:rPr>
          <w:rFonts w:ascii="Arial" w:hAnsi="Arial" w:cs="Arial"/>
          <w:sz w:val="24"/>
          <w:szCs w:val="24"/>
        </w:rPr>
        <w:t xml:space="preserve"> </w:t>
      </w:r>
      <w:r w:rsidRPr="00436356">
        <w:rPr>
          <w:rFonts w:ascii="Arial" w:hAnsi="Arial" w:cs="Arial"/>
          <w:sz w:val="24"/>
          <w:szCs w:val="24"/>
        </w:rPr>
        <w:t xml:space="preserve">kdy se dorážkou před </w:t>
      </w:r>
      <w:proofErr w:type="spellStart"/>
      <w:r w:rsidRPr="00436356">
        <w:rPr>
          <w:rFonts w:ascii="Arial" w:hAnsi="Arial" w:cs="Arial"/>
          <w:sz w:val="24"/>
          <w:szCs w:val="24"/>
        </w:rPr>
        <w:t>Dingou</w:t>
      </w:r>
      <w:proofErr w:type="spellEnd"/>
      <w:r w:rsidRPr="00436356">
        <w:rPr>
          <w:rFonts w:ascii="Arial" w:hAnsi="Arial" w:cs="Arial"/>
          <w:sz w:val="24"/>
          <w:szCs w:val="24"/>
        </w:rPr>
        <w:t xml:space="preserve"> </w:t>
      </w:r>
      <w:proofErr w:type="gramStart"/>
      <w:r w:rsidRPr="00436356">
        <w:rPr>
          <w:rFonts w:ascii="Arial" w:hAnsi="Arial" w:cs="Arial"/>
          <w:sz w:val="24"/>
          <w:szCs w:val="24"/>
        </w:rPr>
        <w:t>prosadil</w:t>
      </w:r>
      <w:proofErr w:type="gramEnd"/>
      <w:r w:rsidRPr="00436356">
        <w:rPr>
          <w:rFonts w:ascii="Arial" w:hAnsi="Arial" w:cs="Arial"/>
          <w:sz w:val="24"/>
          <w:szCs w:val="24"/>
        </w:rPr>
        <w:t xml:space="preserve"> Frühauf po přihrávce </w:t>
      </w:r>
      <w:proofErr w:type="gramStart"/>
      <w:r w:rsidRPr="00436356">
        <w:rPr>
          <w:rFonts w:ascii="Arial" w:hAnsi="Arial" w:cs="Arial"/>
          <w:sz w:val="24"/>
          <w:szCs w:val="24"/>
        </w:rPr>
        <w:t>Hubla</w:t>
      </w:r>
      <w:proofErr w:type="gramEnd"/>
      <w:r w:rsidRPr="00436356">
        <w:rPr>
          <w:rFonts w:ascii="Arial" w:hAnsi="Arial" w:cs="Arial"/>
          <w:sz w:val="24"/>
          <w:szCs w:val="24"/>
        </w:rPr>
        <w:t>.</w:t>
      </w:r>
      <w:r w:rsidR="00F036EF">
        <w:rPr>
          <w:rFonts w:ascii="Arial" w:hAnsi="Arial" w:cs="Arial"/>
          <w:sz w:val="24"/>
          <w:szCs w:val="24"/>
        </w:rPr>
        <w:t xml:space="preserve"> </w:t>
      </w:r>
      <w:r w:rsidRPr="00436356">
        <w:rPr>
          <w:rFonts w:ascii="Arial" w:hAnsi="Arial" w:cs="Arial"/>
          <w:sz w:val="24"/>
          <w:szCs w:val="24"/>
        </w:rPr>
        <w:t>Pokračujícímu tlaku meziříčských hráči Bítýšky přestávali stačit a začali jej řešit stále častěji nedovolenými zákroky.</w:t>
      </w:r>
      <w:r w:rsidR="00F036EF">
        <w:rPr>
          <w:rFonts w:ascii="Arial" w:hAnsi="Arial" w:cs="Arial"/>
          <w:sz w:val="24"/>
          <w:szCs w:val="24"/>
        </w:rPr>
        <w:t xml:space="preserve"> </w:t>
      </w:r>
      <w:r w:rsidRPr="00436356">
        <w:rPr>
          <w:rFonts w:ascii="Arial" w:hAnsi="Arial" w:cs="Arial"/>
          <w:sz w:val="24"/>
          <w:szCs w:val="24"/>
        </w:rPr>
        <w:t>Poslední desetiminutovku utkání tak v podstatě proseděli na trestné lavici a to rozhodlo o výsledku.</w:t>
      </w:r>
      <w:r w:rsidR="00F036EF">
        <w:rPr>
          <w:rFonts w:ascii="Arial" w:hAnsi="Arial" w:cs="Arial"/>
          <w:sz w:val="24"/>
          <w:szCs w:val="24"/>
        </w:rPr>
        <w:t xml:space="preserve"> </w:t>
      </w:r>
      <w:r w:rsidRPr="00436356">
        <w:rPr>
          <w:rFonts w:ascii="Arial" w:hAnsi="Arial" w:cs="Arial"/>
          <w:sz w:val="24"/>
          <w:szCs w:val="24"/>
        </w:rPr>
        <w:t>Domácí hokejisté využili mezi 53. a 55. minutou třikrát po sobě početní výhodu 5:3 a dokonale obrátili vývoj zápasu.</w:t>
      </w:r>
      <w:r w:rsidR="00F036EF">
        <w:rPr>
          <w:rFonts w:ascii="Arial" w:hAnsi="Arial" w:cs="Arial"/>
          <w:sz w:val="24"/>
          <w:szCs w:val="24"/>
        </w:rPr>
        <w:t xml:space="preserve"> </w:t>
      </w:r>
      <w:r w:rsidRPr="00436356">
        <w:rPr>
          <w:rFonts w:ascii="Arial" w:hAnsi="Arial" w:cs="Arial"/>
          <w:sz w:val="24"/>
          <w:szCs w:val="24"/>
        </w:rPr>
        <w:t>Postupně se prosadili Frühauf,</w:t>
      </w:r>
      <w:r w:rsidR="00F036EF">
        <w:rPr>
          <w:rFonts w:ascii="Arial" w:hAnsi="Arial" w:cs="Arial"/>
          <w:sz w:val="24"/>
          <w:szCs w:val="24"/>
        </w:rPr>
        <w:t xml:space="preserve"> </w:t>
      </w:r>
      <w:r w:rsidRPr="00436356">
        <w:rPr>
          <w:rFonts w:ascii="Arial" w:hAnsi="Arial" w:cs="Arial"/>
          <w:sz w:val="24"/>
          <w:szCs w:val="24"/>
        </w:rPr>
        <w:t>Hubl a Pokorný.</w:t>
      </w:r>
      <w:r w:rsidR="00F036EF">
        <w:rPr>
          <w:rFonts w:ascii="Arial" w:hAnsi="Arial" w:cs="Arial"/>
          <w:sz w:val="24"/>
          <w:szCs w:val="24"/>
        </w:rPr>
        <w:t xml:space="preserve"> </w:t>
      </w:r>
      <w:r w:rsidRPr="00436356">
        <w:rPr>
          <w:rFonts w:ascii="Arial" w:hAnsi="Arial" w:cs="Arial"/>
          <w:sz w:val="24"/>
          <w:szCs w:val="24"/>
        </w:rPr>
        <w:t>Hosté ještě dostali poslední šanci na vyrovnání v závěru utkání.</w:t>
      </w:r>
      <w:r w:rsidR="00F036EF">
        <w:rPr>
          <w:rFonts w:ascii="Arial" w:hAnsi="Arial" w:cs="Arial"/>
          <w:sz w:val="24"/>
          <w:szCs w:val="24"/>
        </w:rPr>
        <w:t xml:space="preserve"> </w:t>
      </w:r>
      <w:r w:rsidRPr="00436356">
        <w:rPr>
          <w:rFonts w:ascii="Arial" w:hAnsi="Arial" w:cs="Arial"/>
          <w:sz w:val="24"/>
          <w:szCs w:val="24"/>
        </w:rPr>
        <w:t>I oni hráli proti třem,</w:t>
      </w:r>
      <w:r w:rsidR="00F036EF">
        <w:rPr>
          <w:rFonts w:ascii="Arial" w:hAnsi="Arial" w:cs="Arial"/>
          <w:sz w:val="24"/>
          <w:szCs w:val="24"/>
        </w:rPr>
        <w:t xml:space="preserve"> </w:t>
      </w:r>
      <w:r w:rsidRPr="00436356">
        <w:rPr>
          <w:rFonts w:ascii="Arial" w:hAnsi="Arial" w:cs="Arial"/>
          <w:sz w:val="24"/>
          <w:szCs w:val="24"/>
        </w:rPr>
        <w:t>což ještě vylepšili odvoláním brankáře,</w:t>
      </w:r>
      <w:r w:rsidR="00F036EF">
        <w:rPr>
          <w:rFonts w:ascii="Arial" w:hAnsi="Arial" w:cs="Arial"/>
          <w:sz w:val="24"/>
          <w:szCs w:val="24"/>
        </w:rPr>
        <w:t xml:space="preserve"> </w:t>
      </w:r>
      <w:r w:rsidRPr="00436356">
        <w:rPr>
          <w:rFonts w:ascii="Arial" w:hAnsi="Arial" w:cs="Arial"/>
          <w:sz w:val="24"/>
          <w:szCs w:val="24"/>
        </w:rPr>
        <w:t>ale ani to už nestačilo.</w:t>
      </w:r>
      <w:r w:rsidR="00F036EF">
        <w:rPr>
          <w:rFonts w:ascii="Arial" w:hAnsi="Arial" w:cs="Arial"/>
          <w:sz w:val="24"/>
          <w:szCs w:val="24"/>
        </w:rPr>
        <w:t xml:space="preserve"> Tři body tak nakonec těsně zů</w:t>
      </w:r>
      <w:r w:rsidRPr="00436356">
        <w:rPr>
          <w:rFonts w:ascii="Arial" w:hAnsi="Arial" w:cs="Arial"/>
          <w:sz w:val="24"/>
          <w:szCs w:val="24"/>
        </w:rPr>
        <w:t>staly v </w:t>
      </w:r>
      <w:proofErr w:type="spellStart"/>
      <w:r w:rsidRPr="00436356">
        <w:rPr>
          <w:rFonts w:ascii="Arial" w:hAnsi="Arial" w:cs="Arial"/>
          <w:sz w:val="24"/>
          <w:szCs w:val="24"/>
        </w:rPr>
        <w:t>Mezu</w:t>
      </w:r>
      <w:proofErr w:type="spellEnd"/>
      <w:r w:rsidRPr="00436356">
        <w:rPr>
          <w:rFonts w:ascii="Arial" w:hAnsi="Arial" w:cs="Arial"/>
          <w:sz w:val="24"/>
          <w:szCs w:val="24"/>
        </w:rPr>
        <w:t>.</w:t>
      </w:r>
    </w:p>
    <w:p w:rsidR="00436356" w:rsidRPr="00436356" w:rsidRDefault="00436356" w:rsidP="00436356">
      <w:pPr>
        <w:spacing w:after="0" w:line="240" w:lineRule="auto"/>
        <w:rPr>
          <w:rFonts w:ascii="Arial" w:hAnsi="Arial" w:cs="Arial"/>
          <w:sz w:val="24"/>
          <w:szCs w:val="24"/>
        </w:rPr>
      </w:pPr>
    </w:p>
    <w:p w:rsidR="00436356" w:rsidRPr="00436356" w:rsidRDefault="00436356" w:rsidP="00436356">
      <w:pPr>
        <w:spacing w:after="0" w:line="240" w:lineRule="auto"/>
        <w:rPr>
          <w:rFonts w:ascii="Calibri" w:hAnsi="Calibri" w:cs="Calibri"/>
        </w:rPr>
      </w:pPr>
    </w:p>
    <w:p w:rsidR="00436356" w:rsidRDefault="00436356" w:rsidP="00436356">
      <w:pPr>
        <w:spacing w:after="0" w:line="240" w:lineRule="auto"/>
        <w:rPr>
          <w:rFonts w:ascii="Calibri" w:hAnsi="Calibri" w:cs="Calibri"/>
        </w:rPr>
      </w:pPr>
    </w:p>
    <w:p w:rsidR="00206015" w:rsidRPr="00436356" w:rsidRDefault="00206015" w:rsidP="00436356">
      <w:pPr>
        <w:spacing w:after="0" w:line="240" w:lineRule="auto"/>
        <w:rPr>
          <w:rFonts w:ascii="Calibri" w:hAnsi="Calibri" w:cs="Calibri"/>
        </w:rPr>
      </w:pPr>
    </w:p>
    <w:p w:rsidR="004E73BE" w:rsidRDefault="004E73BE" w:rsidP="004E73BE">
      <w:pPr>
        <w:spacing w:after="0" w:line="240" w:lineRule="auto"/>
        <w:jc w:val="both"/>
        <w:rPr>
          <w:rFonts w:ascii="Arial" w:eastAsiaTheme="minorEastAsia" w:hAnsi="Arial" w:cs="Arial"/>
          <w:b/>
          <w:bCs/>
          <w:sz w:val="24"/>
          <w:szCs w:val="24"/>
        </w:rPr>
      </w:pPr>
    </w:p>
    <w:p w:rsidR="00B94C76" w:rsidRDefault="00B94C76" w:rsidP="00BA0A39">
      <w:pPr>
        <w:spacing w:after="0" w:line="240" w:lineRule="auto"/>
        <w:jc w:val="both"/>
        <w:rPr>
          <w:rFonts w:ascii="Arial" w:hAnsi="Arial" w:cs="Arial"/>
          <w:b/>
          <w:sz w:val="24"/>
          <w:szCs w:val="24"/>
        </w:rPr>
      </w:pPr>
    </w:p>
    <w:p w:rsidR="002C4641" w:rsidRDefault="002C4641" w:rsidP="00BA0A39">
      <w:pPr>
        <w:spacing w:after="0" w:line="240" w:lineRule="auto"/>
        <w:jc w:val="both"/>
        <w:rPr>
          <w:rFonts w:ascii="Arial" w:hAnsi="Arial" w:cs="Arial"/>
          <w:b/>
          <w:i/>
          <w:sz w:val="24"/>
          <w:szCs w:val="24"/>
        </w:rPr>
      </w:pPr>
    </w:p>
    <w:p w:rsidR="00B94C76" w:rsidRPr="00206015" w:rsidRDefault="00B94C76" w:rsidP="00B94C76">
      <w:pPr>
        <w:spacing w:after="0" w:line="240" w:lineRule="auto"/>
        <w:jc w:val="both"/>
        <w:rPr>
          <w:rFonts w:ascii="Arial" w:hAnsi="Arial" w:cs="Arial"/>
          <w:b/>
          <w:sz w:val="24"/>
          <w:szCs w:val="24"/>
        </w:rPr>
      </w:pPr>
      <w:r w:rsidRPr="00206015">
        <w:rPr>
          <w:rFonts w:ascii="Arial" w:hAnsi="Arial" w:cs="Arial"/>
          <w:b/>
          <w:sz w:val="24"/>
          <w:szCs w:val="24"/>
        </w:rPr>
        <w:lastRenderedPageBreak/>
        <w:t xml:space="preserve">Tabulka KSM-V po </w:t>
      </w:r>
      <w:r w:rsidR="00206015">
        <w:rPr>
          <w:rFonts w:ascii="Arial" w:hAnsi="Arial" w:cs="Arial"/>
          <w:b/>
          <w:sz w:val="24"/>
          <w:szCs w:val="24"/>
        </w:rPr>
        <w:t>3</w:t>
      </w:r>
      <w:r w:rsidRPr="00206015">
        <w:rPr>
          <w:rFonts w:ascii="Arial" w:hAnsi="Arial" w:cs="Arial"/>
          <w:b/>
          <w:sz w:val="24"/>
          <w:szCs w:val="24"/>
        </w:rPr>
        <w:t>. kole</w:t>
      </w:r>
    </w:p>
    <w:p w:rsidR="002C4641" w:rsidRPr="004E73BE" w:rsidRDefault="002C4641" w:rsidP="00B94C76">
      <w:pPr>
        <w:tabs>
          <w:tab w:val="left" w:pos="7088"/>
        </w:tabs>
        <w:spacing w:after="0" w:line="240" w:lineRule="auto"/>
        <w:jc w:val="both"/>
        <w:rPr>
          <w:rFonts w:ascii="Arial" w:hAnsi="Arial" w:cs="Arial"/>
          <w:b/>
          <w:i/>
          <w:sz w:val="24"/>
          <w:szCs w:val="24"/>
        </w:rPr>
      </w:pPr>
    </w:p>
    <w:tbl>
      <w:tblPr>
        <w:tblW w:w="0" w:type="auto"/>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867"/>
        <w:gridCol w:w="3004"/>
        <w:gridCol w:w="854"/>
        <w:gridCol w:w="419"/>
        <w:gridCol w:w="427"/>
        <w:gridCol w:w="427"/>
        <w:gridCol w:w="419"/>
        <w:gridCol w:w="419"/>
        <w:gridCol w:w="191"/>
        <w:gridCol w:w="419"/>
        <w:gridCol w:w="634"/>
        <w:gridCol w:w="851"/>
      </w:tblGrid>
      <w:tr w:rsidR="00B94C76" w:rsidRPr="00206015" w:rsidTr="00206015">
        <w:tc>
          <w:tcPr>
            <w:tcW w:w="867"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Pořadí</w:t>
            </w:r>
          </w:p>
        </w:tc>
        <w:tc>
          <w:tcPr>
            <w:tcW w:w="3004"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Klub</w:t>
            </w:r>
          </w:p>
        </w:tc>
        <w:tc>
          <w:tcPr>
            <w:tcW w:w="854"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Utkání</w:t>
            </w:r>
          </w:p>
        </w:tc>
        <w:tc>
          <w:tcPr>
            <w:tcW w:w="419"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V</w:t>
            </w:r>
          </w:p>
        </w:tc>
        <w:tc>
          <w:tcPr>
            <w:tcW w:w="427"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proofErr w:type="spellStart"/>
            <w:r w:rsidRPr="00206015">
              <w:rPr>
                <w:rFonts w:ascii="Arial" w:eastAsia="Times New Roman" w:hAnsi="Arial" w:cs="Arial"/>
                <w:b/>
                <w:bCs/>
                <w:color w:val="000000"/>
                <w:sz w:val="24"/>
                <w:szCs w:val="24"/>
                <w:lang w:eastAsia="cs-CZ"/>
              </w:rPr>
              <w:t>Vp</w:t>
            </w:r>
            <w:proofErr w:type="spellEnd"/>
          </w:p>
        </w:tc>
        <w:tc>
          <w:tcPr>
            <w:tcW w:w="427"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Pp</w:t>
            </w:r>
          </w:p>
        </w:tc>
        <w:tc>
          <w:tcPr>
            <w:tcW w:w="419"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P</w:t>
            </w:r>
          </w:p>
        </w:tc>
        <w:tc>
          <w:tcPr>
            <w:tcW w:w="1029" w:type="dxa"/>
            <w:gridSpan w:val="3"/>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Skóre</w:t>
            </w:r>
          </w:p>
        </w:tc>
        <w:tc>
          <w:tcPr>
            <w:tcW w:w="634"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Roz</w:t>
            </w:r>
          </w:p>
        </w:tc>
        <w:tc>
          <w:tcPr>
            <w:tcW w:w="851" w:type="dxa"/>
            <w:tcBorders>
              <w:top w:val="nil"/>
              <w:left w:val="nil"/>
              <w:bottom w:val="nil"/>
              <w:right w:val="nil"/>
            </w:tcBorders>
            <w:shd w:val="clear" w:color="auto" w:fill="auto"/>
            <w:tcMar>
              <w:top w:w="30" w:type="dxa"/>
              <w:left w:w="60" w:type="dxa"/>
              <w:bottom w:w="15" w:type="dxa"/>
              <w:right w:w="60" w:type="dxa"/>
            </w:tcMar>
            <w:hideMark/>
          </w:tcPr>
          <w:p w:rsidR="00B94C76" w:rsidRPr="00206015" w:rsidRDefault="00B94C76" w:rsidP="00B94C76">
            <w:pPr>
              <w:spacing w:after="0" w:line="240" w:lineRule="auto"/>
              <w:jc w:val="center"/>
              <w:rPr>
                <w:rFonts w:ascii="Arial" w:eastAsia="Times New Roman" w:hAnsi="Arial" w:cs="Arial"/>
                <w:b/>
                <w:bCs/>
                <w:color w:val="000000"/>
                <w:sz w:val="24"/>
                <w:szCs w:val="24"/>
                <w:lang w:eastAsia="cs-CZ"/>
              </w:rPr>
            </w:pPr>
            <w:r w:rsidRPr="00206015">
              <w:rPr>
                <w:rFonts w:ascii="Arial" w:eastAsia="Times New Roman" w:hAnsi="Arial" w:cs="Arial"/>
                <w:b/>
                <w:bCs/>
                <w:color w:val="000000"/>
                <w:sz w:val="24"/>
                <w:szCs w:val="24"/>
                <w:lang w:eastAsia="cs-CZ"/>
              </w:rPr>
              <w:t>Body</w:t>
            </w:r>
          </w:p>
        </w:tc>
      </w:tr>
      <w:tr w:rsidR="00206015" w:rsidRPr="004E73BE" w:rsidTr="00206015">
        <w:tc>
          <w:tcPr>
            <w:tcW w:w="867"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  </w:t>
            </w:r>
            <w:r w:rsidRPr="00206015">
              <w:rPr>
                <w:rFonts w:ascii="Arial" w:eastAsia="Times New Roman" w:hAnsi="Arial" w:cs="Arial"/>
                <w:color w:val="222222"/>
                <w:sz w:val="24"/>
                <w:szCs w:val="24"/>
                <w:lang w:eastAsia="cs-CZ"/>
              </w:rPr>
              <w:t>1.</w:t>
            </w:r>
          </w:p>
        </w:tc>
        <w:tc>
          <w:tcPr>
            <w:tcW w:w="300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BK Zubři Bystřice n. P.</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17</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12</w:t>
            </w:r>
          </w:p>
        </w:tc>
        <w:tc>
          <w:tcPr>
            <w:tcW w:w="63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(5)</w:t>
            </w:r>
          </w:p>
        </w:tc>
        <w:tc>
          <w:tcPr>
            <w:tcW w:w="851"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6</w:t>
            </w:r>
          </w:p>
        </w:tc>
      </w:tr>
      <w:tr w:rsidR="00206015" w:rsidRPr="004E73BE" w:rsidTr="00206015">
        <w:tc>
          <w:tcPr>
            <w:tcW w:w="867"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  </w:t>
            </w:r>
            <w:r w:rsidRPr="00206015">
              <w:rPr>
                <w:rFonts w:ascii="Arial" w:eastAsia="Times New Roman" w:hAnsi="Arial" w:cs="Arial"/>
                <w:color w:val="222222"/>
                <w:sz w:val="24"/>
                <w:szCs w:val="24"/>
                <w:lang w:eastAsia="cs-CZ"/>
              </w:rPr>
              <w:t>2.</w:t>
            </w:r>
          </w:p>
        </w:tc>
        <w:tc>
          <w:tcPr>
            <w:tcW w:w="300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HC Veverská Bítýška</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16</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11</w:t>
            </w:r>
          </w:p>
        </w:tc>
        <w:tc>
          <w:tcPr>
            <w:tcW w:w="63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(5)</w:t>
            </w:r>
          </w:p>
        </w:tc>
        <w:tc>
          <w:tcPr>
            <w:tcW w:w="851"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6</w:t>
            </w:r>
          </w:p>
        </w:tc>
      </w:tr>
      <w:tr w:rsidR="00206015" w:rsidRPr="004E73BE" w:rsidTr="00206015">
        <w:tc>
          <w:tcPr>
            <w:tcW w:w="867"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  </w:t>
            </w:r>
            <w:r w:rsidRPr="00206015">
              <w:rPr>
                <w:rFonts w:ascii="Arial" w:eastAsia="Times New Roman" w:hAnsi="Arial" w:cs="Arial"/>
                <w:color w:val="222222"/>
                <w:sz w:val="24"/>
                <w:szCs w:val="24"/>
                <w:lang w:eastAsia="cs-CZ"/>
              </w:rPr>
              <w:t>3.</w:t>
            </w:r>
          </w:p>
        </w:tc>
        <w:tc>
          <w:tcPr>
            <w:tcW w:w="300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HC Zastávka u Brna</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15</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11</w:t>
            </w:r>
          </w:p>
        </w:tc>
        <w:tc>
          <w:tcPr>
            <w:tcW w:w="63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(4)</w:t>
            </w:r>
          </w:p>
        </w:tc>
        <w:tc>
          <w:tcPr>
            <w:tcW w:w="851"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6</w:t>
            </w:r>
          </w:p>
        </w:tc>
      </w:tr>
      <w:tr w:rsidR="00206015" w:rsidRPr="004E73BE" w:rsidTr="00206015">
        <w:tc>
          <w:tcPr>
            <w:tcW w:w="867"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  </w:t>
            </w:r>
            <w:r w:rsidRPr="00206015">
              <w:rPr>
                <w:rFonts w:ascii="Arial" w:eastAsia="Times New Roman" w:hAnsi="Arial" w:cs="Arial"/>
                <w:color w:val="222222"/>
                <w:sz w:val="24"/>
                <w:szCs w:val="24"/>
                <w:lang w:eastAsia="cs-CZ"/>
              </w:rPr>
              <w:t>4.</w:t>
            </w:r>
          </w:p>
        </w:tc>
        <w:tc>
          <w:tcPr>
            <w:tcW w:w="300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TJ Náměšť nad Oslavou</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16</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14</w:t>
            </w:r>
          </w:p>
        </w:tc>
        <w:tc>
          <w:tcPr>
            <w:tcW w:w="63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(2)</w:t>
            </w:r>
          </w:p>
        </w:tc>
        <w:tc>
          <w:tcPr>
            <w:tcW w:w="851"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5</w:t>
            </w:r>
          </w:p>
        </w:tc>
      </w:tr>
      <w:tr w:rsidR="00206015" w:rsidRPr="004E73BE" w:rsidTr="00206015">
        <w:tc>
          <w:tcPr>
            <w:tcW w:w="867"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  </w:t>
            </w:r>
            <w:r w:rsidRPr="00206015">
              <w:rPr>
                <w:rFonts w:ascii="Arial" w:eastAsia="Times New Roman" w:hAnsi="Arial" w:cs="Arial"/>
                <w:color w:val="222222"/>
                <w:sz w:val="24"/>
                <w:szCs w:val="24"/>
                <w:lang w:eastAsia="cs-CZ"/>
              </w:rPr>
              <w:t>5.</w:t>
            </w:r>
          </w:p>
        </w:tc>
        <w:tc>
          <w:tcPr>
            <w:tcW w:w="300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HHK Velké Meziříčí B</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11</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14</w:t>
            </w:r>
          </w:p>
        </w:tc>
        <w:tc>
          <w:tcPr>
            <w:tcW w:w="63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851"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4</w:t>
            </w:r>
          </w:p>
        </w:tc>
      </w:tr>
      <w:tr w:rsidR="00206015" w:rsidRPr="004E73BE" w:rsidTr="00206015">
        <w:tc>
          <w:tcPr>
            <w:tcW w:w="867"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  </w:t>
            </w:r>
            <w:r w:rsidRPr="00206015">
              <w:rPr>
                <w:rFonts w:ascii="Arial" w:eastAsia="Times New Roman" w:hAnsi="Arial" w:cs="Arial"/>
                <w:color w:val="222222"/>
                <w:sz w:val="24"/>
                <w:szCs w:val="24"/>
                <w:lang w:eastAsia="cs-CZ"/>
              </w:rPr>
              <w:t>6.</w:t>
            </w:r>
          </w:p>
        </w:tc>
        <w:tc>
          <w:tcPr>
            <w:tcW w:w="300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HC Spartak Velká Bíteš B</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3</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4</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w:t>
            </w:r>
          </w:p>
        </w:tc>
        <w:tc>
          <w:tcPr>
            <w:tcW w:w="419"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17</w:t>
            </w:r>
          </w:p>
        </w:tc>
        <w:tc>
          <w:tcPr>
            <w:tcW w:w="634" w:type="dxa"/>
            <w:tcBorders>
              <w:top w:val="nil"/>
              <w:left w:val="nil"/>
              <w:bottom w:val="nil"/>
              <w:right w:val="nil"/>
            </w:tcBorders>
            <w:shd w:val="clear" w:color="auto" w:fill="auto"/>
            <w:noWrap/>
            <w:tcMar>
              <w:top w:w="30" w:type="dxa"/>
              <w:left w:w="60" w:type="dxa"/>
              <w:bottom w:w="15" w:type="dxa"/>
              <w:right w:w="6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(-13)</w:t>
            </w:r>
          </w:p>
        </w:tc>
        <w:tc>
          <w:tcPr>
            <w:tcW w:w="851" w:type="dxa"/>
            <w:tcBorders>
              <w:top w:val="nil"/>
              <w:left w:val="nil"/>
              <w:bottom w:val="nil"/>
              <w:right w:val="nil"/>
            </w:tcBorders>
            <w:shd w:val="clear" w:color="auto" w:fill="auto"/>
            <w:noWrap/>
            <w:tcMar>
              <w:top w:w="30" w:type="dxa"/>
              <w:left w:w="60" w:type="dxa"/>
              <w:bottom w:w="15" w:type="dxa"/>
              <w:right w:w="210" w:type="dxa"/>
            </w:tcMar>
            <w:hideMark/>
          </w:tcPr>
          <w:p w:rsidR="00206015" w:rsidRPr="00206015" w:rsidRDefault="00206015" w:rsidP="00206015">
            <w:pPr>
              <w:spacing w:after="0" w:line="240" w:lineRule="auto"/>
              <w:jc w:val="center"/>
              <w:rPr>
                <w:rFonts w:ascii="Arial" w:eastAsia="Times New Roman" w:hAnsi="Arial" w:cs="Arial"/>
                <w:color w:val="222222"/>
                <w:sz w:val="24"/>
                <w:szCs w:val="24"/>
                <w:lang w:eastAsia="cs-CZ"/>
              </w:rPr>
            </w:pPr>
            <w:r w:rsidRPr="00206015">
              <w:rPr>
                <w:rFonts w:ascii="Arial" w:eastAsia="Times New Roman" w:hAnsi="Arial" w:cs="Arial"/>
                <w:color w:val="222222"/>
                <w:sz w:val="24"/>
                <w:szCs w:val="24"/>
                <w:lang w:eastAsia="cs-CZ"/>
              </w:rPr>
              <w:t>0</w:t>
            </w:r>
          </w:p>
        </w:tc>
      </w:tr>
    </w:tbl>
    <w:p w:rsidR="00B94C76" w:rsidRDefault="00B94C76" w:rsidP="00206015">
      <w:pPr>
        <w:spacing w:after="0" w:line="240" w:lineRule="auto"/>
        <w:jc w:val="right"/>
        <w:rPr>
          <w:rFonts w:ascii="Arial" w:hAnsi="Arial" w:cs="Arial"/>
          <w:b/>
          <w:i/>
          <w:sz w:val="24"/>
          <w:szCs w:val="24"/>
        </w:rPr>
      </w:pPr>
    </w:p>
    <w:p w:rsidR="00206015" w:rsidRDefault="00206015" w:rsidP="00206015">
      <w:pPr>
        <w:pStyle w:val="Nadpis4"/>
        <w:rPr>
          <w:color w:val="auto"/>
        </w:rPr>
      </w:pPr>
    </w:p>
    <w:p w:rsidR="00206015" w:rsidRPr="00901D0C" w:rsidRDefault="00206015" w:rsidP="00206015">
      <w:pPr>
        <w:pStyle w:val="Nadpis4"/>
        <w:rPr>
          <w:color w:val="auto"/>
        </w:rPr>
      </w:pPr>
      <w:r w:rsidRPr="00901D0C">
        <w:rPr>
          <w:color w:val="auto"/>
        </w:rPr>
        <w:t>Tabulka kanadského bodování po 2. kole</w:t>
      </w:r>
    </w:p>
    <w:p w:rsidR="00206015" w:rsidRPr="00901D0C" w:rsidRDefault="00206015" w:rsidP="00206015">
      <w:pPr>
        <w:spacing w:after="0"/>
        <w:rPr>
          <w:rFonts w:ascii="Arial" w:hAnsi="Arial" w:cs="Arial"/>
          <w:b/>
          <w:bCs/>
          <w:color w:val="FF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268"/>
        <w:gridCol w:w="2715"/>
        <w:gridCol w:w="900"/>
        <w:gridCol w:w="900"/>
        <w:gridCol w:w="1260"/>
      </w:tblGrid>
      <w:tr w:rsidR="00206015" w:rsidRPr="00901D0C" w:rsidTr="00206015">
        <w:tc>
          <w:tcPr>
            <w:tcW w:w="1137" w:type="dxa"/>
            <w:vAlign w:val="bottom"/>
          </w:tcPr>
          <w:p w:rsidR="00206015" w:rsidRPr="00901D0C" w:rsidRDefault="00206015" w:rsidP="00206015">
            <w:pPr>
              <w:spacing w:after="0"/>
              <w:ind w:right="-108"/>
              <w:rPr>
                <w:rFonts w:ascii="Arial" w:eastAsiaTheme="minorEastAsia" w:hAnsi="Arial" w:cs="Arial"/>
                <w:b/>
                <w:bCs/>
                <w:sz w:val="24"/>
                <w:szCs w:val="24"/>
              </w:rPr>
            </w:pPr>
            <w:r w:rsidRPr="00901D0C">
              <w:rPr>
                <w:rFonts w:ascii="Arial" w:eastAsiaTheme="minorEastAsia" w:hAnsi="Arial" w:cs="Arial"/>
                <w:b/>
                <w:bCs/>
                <w:sz w:val="24"/>
                <w:szCs w:val="24"/>
              </w:rPr>
              <w:t>pořadí</w:t>
            </w:r>
          </w:p>
        </w:tc>
        <w:tc>
          <w:tcPr>
            <w:tcW w:w="2268" w:type="dxa"/>
            <w:vAlign w:val="bottom"/>
          </w:tcPr>
          <w:p w:rsidR="00206015" w:rsidRPr="009D644B" w:rsidRDefault="00206015" w:rsidP="00206015">
            <w:pPr>
              <w:spacing w:after="0"/>
              <w:ind w:right="-108"/>
              <w:jc w:val="center"/>
              <w:rPr>
                <w:rFonts w:ascii="Arial" w:eastAsiaTheme="minorEastAsia" w:hAnsi="Arial" w:cs="Arial"/>
                <w:b/>
                <w:bCs/>
                <w:sz w:val="24"/>
                <w:szCs w:val="24"/>
              </w:rPr>
            </w:pPr>
            <w:r w:rsidRPr="009D644B">
              <w:rPr>
                <w:rFonts w:ascii="Arial" w:eastAsiaTheme="minorEastAsia" w:hAnsi="Arial" w:cs="Arial"/>
                <w:b/>
                <w:bCs/>
                <w:sz w:val="24"/>
                <w:szCs w:val="24"/>
              </w:rPr>
              <w:t>jméno</w:t>
            </w:r>
          </w:p>
        </w:tc>
        <w:tc>
          <w:tcPr>
            <w:tcW w:w="2715" w:type="dxa"/>
            <w:vAlign w:val="bottom"/>
          </w:tcPr>
          <w:p w:rsidR="00206015" w:rsidRPr="009D644B" w:rsidRDefault="00206015" w:rsidP="00206015">
            <w:pPr>
              <w:spacing w:after="0"/>
              <w:jc w:val="center"/>
              <w:rPr>
                <w:rFonts w:ascii="Arial" w:eastAsiaTheme="minorEastAsia" w:hAnsi="Arial" w:cs="Arial"/>
                <w:b/>
                <w:bCs/>
                <w:sz w:val="24"/>
                <w:szCs w:val="24"/>
              </w:rPr>
            </w:pPr>
            <w:r w:rsidRPr="009D644B">
              <w:rPr>
                <w:rFonts w:ascii="Arial" w:eastAsiaTheme="minorEastAsia" w:hAnsi="Arial" w:cs="Arial"/>
                <w:b/>
                <w:bCs/>
                <w:sz w:val="24"/>
                <w:szCs w:val="24"/>
              </w:rPr>
              <w:t>HOK</w:t>
            </w:r>
          </w:p>
        </w:tc>
        <w:tc>
          <w:tcPr>
            <w:tcW w:w="900" w:type="dxa"/>
            <w:vAlign w:val="center"/>
          </w:tcPr>
          <w:p w:rsidR="00206015" w:rsidRPr="009D644B" w:rsidRDefault="00206015" w:rsidP="00206015">
            <w:pPr>
              <w:spacing w:after="0"/>
              <w:ind w:right="-108"/>
              <w:rPr>
                <w:rFonts w:ascii="Arial" w:eastAsiaTheme="minorEastAsia" w:hAnsi="Arial" w:cs="Arial"/>
                <w:b/>
                <w:bCs/>
                <w:sz w:val="24"/>
                <w:szCs w:val="24"/>
              </w:rPr>
            </w:pPr>
            <w:r w:rsidRPr="009D644B">
              <w:rPr>
                <w:rFonts w:ascii="Arial" w:eastAsiaTheme="minorEastAsia" w:hAnsi="Arial" w:cs="Arial"/>
                <w:b/>
                <w:bCs/>
                <w:sz w:val="24"/>
                <w:szCs w:val="24"/>
              </w:rPr>
              <w:t>branky</w:t>
            </w:r>
          </w:p>
        </w:tc>
        <w:tc>
          <w:tcPr>
            <w:tcW w:w="900" w:type="dxa"/>
            <w:vAlign w:val="center"/>
          </w:tcPr>
          <w:p w:rsidR="00206015" w:rsidRPr="009D644B" w:rsidRDefault="00206015" w:rsidP="00206015">
            <w:pPr>
              <w:spacing w:after="0"/>
              <w:jc w:val="center"/>
              <w:rPr>
                <w:rFonts w:ascii="Arial" w:eastAsiaTheme="minorEastAsia" w:hAnsi="Arial" w:cs="Arial"/>
                <w:b/>
                <w:bCs/>
                <w:sz w:val="24"/>
                <w:szCs w:val="24"/>
              </w:rPr>
            </w:pPr>
            <w:proofErr w:type="spellStart"/>
            <w:r w:rsidRPr="009D644B">
              <w:rPr>
                <w:rFonts w:ascii="Arial" w:eastAsiaTheme="minorEastAsia" w:hAnsi="Arial" w:cs="Arial"/>
                <w:b/>
                <w:bCs/>
                <w:sz w:val="24"/>
                <w:szCs w:val="24"/>
              </w:rPr>
              <w:t>asist</w:t>
            </w:r>
            <w:proofErr w:type="spellEnd"/>
            <w:r w:rsidRPr="009D644B">
              <w:rPr>
                <w:rFonts w:ascii="Arial" w:eastAsiaTheme="minorEastAsia" w:hAnsi="Arial" w:cs="Arial"/>
                <w:b/>
                <w:bCs/>
                <w:sz w:val="24"/>
                <w:szCs w:val="24"/>
              </w:rPr>
              <w:t>.</w:t>
            </w:r>
          </w:p>
        </w:tc>
        <w:tc>
          <w:tcPr>
            <w:tcW w:w="1260" w:type="dxa"/>
            <w:vAlign w:val="center"/>
          </w:tcPr>
          <w:p w:rsidR="00206015" w:rsidRPr="009D644B" w:rsidRDefault="00206015" w:rsidP="00206015">
            <w:pPr>
              <w:spacing w:after="0"/>
              <w:jc w:val="center"/>
              <w:rPr>
                <w:rFonts w:ascii="Arial" w:eastAsiaTheme="minorEastAsia" w:hAnsi="Arial" w:cs="Arial"/>
                <w:b/>
                <w:bCs/>
                <w:sz w:val="24"/>
                <w:szCs w:val="24"/>
              </w:rPr>
            </w:pPr>
            <w:r w:rsidRPr="009D644B">
              <w:rPr>
                <w:rFonts w:ascii="Arial" w:eastAsiaTheme="minorEastAsia" w:hAnsi="Arial" w:cs="Arial"/>
                <w:b/>
                <w:bCs/>
                <w:sz w:val="24"/>
                <w:szCs w:val="24"/>
              </w:rPr>
              <w:t>celkem</w:t>
            </w:r>
          </w:p>
        </w:tc>
      </w:tr>
      <w:tr w:rsidR="00206015" w:rsidRPr="001922AC" w:rsidTr="00206015">
        <w:tc>
          <w:tcPr>
            <w:tcW w:w="1137" w:type="dxa"/>
            <w:vAlign w:val="center"/>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 - 2.</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Ludvík</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BK Zubři Bystřice n. P.</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4</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6</w:t>
            </w:r>
          </w:p>
        </w:tc>
      </w:tr>
      <w:tr w:rsidR="00206015" w:rsidRPr="001922AC" w:rsidTr="00206015">
        <w:tc>
          <w:tcPr>
            <w:tcW w:w="1137" w:type="dxa"/>
            <w:vAlign w:val="center"/>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 - 2.</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Mráz</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BK Zubři Bystřice n. P.</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4</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6</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3.</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Píša</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Veverská Bítýška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4</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1</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5</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4.</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proofErr w:type="spellStart"/>
            <w:r w:rsidRPr="009D644B">
              <w:rPr>
                <w:rFonts w:ascii="Arial" w:eastAsiaTheme="minorEastAsia" w:hAnsi="Arial" w:cs="Arial"/>
                <w:b/>
                <w:bCs/>
                <w:sz w:val="24"/>
                <w:szCs w:val="24"/>
              </w:rPr>
              <w:t>Stromecký</w:t>
            </w:r>
            <w:proofErr w:type="spellEnd"/>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Zastávka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3</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5</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5. - 6.</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Novák</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BK Zubři Bystřice n. P.</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2</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4</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5. - 6.</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Šedý</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Zastávka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2</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4</w:t>
            </w:r>
          </w:p>
        </w:tc>
      </w:tr>
      <w:tr w:rsidR="00206015" w:rsidRPr="001922AC" w:rsidTr="00206015">
        <w:tc>
          <w:tcPr>
            <w:tcW w:w="1137" w:type="dxa"/>
            <w:vAlign w:val="bottom"/>
          </w:tcPr>
          <w:p w:rsidR="00206015" w:rsidRPr="009D644B" w:rsidRDefault="00206015" w:rsidP="00206015">
            <w:pPr>
              <w:spacing w:after="0"/>
              <w:jc w:val="center"/>
              <w:rPr>
                <w:rFonts w:ascii="Arial" w:eastAsiaTheme="minorEastAsia" w:hAnsi="Arial" w:cs="Arial"/>
                <w:b/>
                <w:bCs/>
                <w:sz w:val="24"/>
                <w:szCs w:val="24"/>
              </w:rPr>
            </w:pPr>
            <w:r w:rsidRPr="009D644B">
              <w:rPr>
                <w:rFonts w:ascii="Arial" w:eastAsiaTheme="minorEastAsia" w:hAnsi="Arial" w:cs="Arial"/>
                <w:b/>
                <w:bCs/>
                <w:sz w:val="24"/>
                <w:szCs w:val="24"/>
              </w:rPr>
              <w:t>7.</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Bednář</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TJ Náměšť</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3</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0</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8.</w:t>
            </w:r>
            <w:r>
              <w:rPr>
                <w:rFonts w:ascii="Arial" w:eastAsiaTheme="minorEastAsia" w:hAnsi="Arial" w:cs="Arial"/>
                <w:b/>
                <w:bCs/>
                <w:sz w:val="24"/>
                <w:szCs w:val="24"/>
              </w:rPr>
              <w:t xml:space="preserve"> - 9.</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Jaroš</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Veverská Bítýška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2</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1</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Pr>
                <w:rFonts w:ascii="Arial" w:eastAsiaTheme="minorEastAsia" w:hAnsi="Arial" w:cs="Arial"/>
                <w:b/>
                <w:bCs/>
                <w:sz w:val="24"/>
                <w:szCs w:val="24"/>
              </w:rPr>
              <w:t>8</w:t>
            </w:r>
            <w:r w:rsidRPr="001922AC">
              <w:rPr>
                <w:rFonts w:ascii="Arial" w:eastAsiaTheme="minorEastAsia" w:hAnsi="Arial" w:cs="Arial"/>
                <w:b/>
                <w:bCs/>
                <w:sz w:val="24"/>
                <w:szCs w:val="24"/>
              </w:rPr>
              <w:t xml:space="preserve">. - </w:t>
            </w:r>
            <w:r>
              <w:rPr>
                <w:rFonts w:ascii="Arial" w:eastAsiaTheme="minorEastAsia" w:hAnsi="Arial" w:cs="Arial"/>
                <w:b/>
                <w:bCs/>
                <w:sz w:val="24"/>
                <w:szCs w:val="24"/>
              </w:rPr>
              <w:t>9</w:t>
            </w:r>
            <w:r w:rsidRPr="001922AC">
              <w:rPr>
                <w:rFonts w:ascii="Arial" w:eastAsiaTheme="minorEastAsia" w:hAnsi="Arial" w:cs="Arial"/>
                <w:b/>
                <w:bCs/>
                <w:sz w:val="24"/>
                <w:szCs w:val="24"/>
              </w:rPr>
              <w:t>.</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proofErr w:type="spellStart"/>
            <w:r w:rsidRPr="009D644B">
              <w:rPr>
                <w:rFonts w:ascii="Arial" w:eastAsiaTheme="minorEastAsia" w:hAnsi="Arial" w:cs="Arial"/>
                <w:b/>
                <w:bCs/>
                <w:sz w:val="24"/>
                <w:szCs w:val="24"/>
              </w:rPr>
              <w:t>Mikule</w:t>
            </w:r>
            <w:proofErr w:type="spellEnd"/>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Zastávka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2</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1</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Pr>
                <w:rFonts w:ascii="Arial" w:eastAsiaTheme="minorEastAsia" w:hAnsi="Arial" w:cs="Arial"/>
                <w:b/>
                <w:bCs/>
                <w:sz w:val="24"/>
                <w:szCs w:val="24"/>
              </w:rPr>
              <w:t>10</w:t>
            </w:r>
            <w:r w:rsidRPr="001922AC">
              <w:rPr>
                <w:rFonts w:ascii="Arial" w:eastAsiaTheme="minorEastAsia" w:hAnsi="Arial" w:cs="Arial"/>
                <w:b/>
                <w:bCs/>
                <w:sz w:val="24"/>
                <w:szCs w:val="24"/>
              </w:rPr>
              <w:t>. - 1</w:t>
            </w:r>
            <w:r>
              <w:rPr>
                <w:rFonts w:ascii="Arial" w:eastAsiaTheme="minorEastAsia" w:hAnsi="Arial" w:cs="Arial"/>
                <w:b/>
                <w:bCs/>
                <w:sz w:val="24"/>
                <w:szCs w:val="24"/>
              </w:rPr>
              <w:t>2</w:t>
            </w:r>
            <w:r w:rsidRPr="001922AC">
              <w:rPr>
                <w:rFonts w:ascii="Arial" w:eastAsiaTheme="minorEastAsia" w:hAnsi="Arial" w:cs="Arial"/>
                <w:b/>
                <w:bCs/>
                <w:sz w:val="24"/>
                <w:szCs w:val="24"/>
              </w:rPr>
              <w:t>.</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Pospíšil</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 xml:space="preserve">HC </w:t>
            </w:r>
            <w:proofErr w:type="spellStart"/>
            <w:r w:rsidRPr="009D644B">
              <w:rPr>
                <w:rFonts w:ascii="Arial" w:eastAsiaTheme="minorEastAsia" w:hAnsi="Arial" w:cs="Arial"/>
                <w:sz w:val="24"/>
                <w:szCs w:val="24"/>
              </w:rPr>
              <w:t>Sp</w:t>
            </w:r>
            <w:proofErr w:type="spellEnd"/>
            <w:r w:rsidRPr="009D644B">
              <w:rPr>
                <w:rFonts w:ascii="Arial" w:eastAsiaTheme="minorEastAsia" w:hAnsi="Arial" w:cs="Arial"/>
                <w:sz w:val="24"/>
                <w:szCs w:val="24"/>
              </w:rPr>
              <w:t>. Velká Bíteš B</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1</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bottom"/>
          </w:tcPr>
          <w:p w:rsidR="00206015" w:rsidRPr="009D644B" w:rsidRDefault="00206015" w:rsidP="00206015">
            <w:pPr>
              <w:spacing w:after="0"/>
              <w:jc w:val="center"/>
              <w:rPr>
                <w:rFonts w:ascii="Arial" w:eastAsiaTheme="minorEastAsia" w:hAnsi="Arial" w:cs="Arial"/>
                <w:b/>
                <w:bCs/>
                <w:sz w:val="24"/>
                <w:szCs w:val="24"/>
              </w:rPr>
            </w:pPr>
            <w:r w:rsidRPr="009D644B">
              <w:rPr>
                <w:rFonts w:ascii="Arial" w:eastAsiaTheme="minorEastAsia" w:hAnsi="Arial" w:cs="Arial"/>
                <w:b/>
                <w:bCs/>
                <w:sz w:val="24"/>
                <w:szCs w:val="24"/>
              </w:rPr>
              <w:t>10. - 12.</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Svoboda Marek</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BK Zubři Bystřice n. P.</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1</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center"/>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w:t>
            </w:r>
            <w:r>
              <w:rPr>
                <w:rFonts w:ascii="Arial" w:eastAsiaTheme="minorEastAsia" w:hAnsi="Arial" w:cs="Arial"/>
                <w:b/>
                <w:bCs/>
                <w:sz w:val="24"/>
                <w:szCs w:val="24"/>
              </w:rPr>
              <w:t>0</w:t>
            </w:r>
            <w:r w:rsidRPr="001922AC">
              <w:rPr>
                <w:rFonts w:ascii="Arial" w:eastAsiaTheme="minorEastAsia" w:hAnsi="Arial" w:cs="Arial"/>
                <w:b/>
                <w:bCs/>
                <w:sz w:val="24"/>
                <w:szCs w:val="24"/>
              </w:rPr>
              <w:t>. - 1</w:t>
            </w:r>
            <w:r>
              <w:rPr>
                <w:rFonts w:ascii="Arial" w:eastAsiaTheme="minorEastAsia" w:hAnsi="Arial" w:cs="Arial"/>
                <w:b/>
                <w:bCs/>
                <w:sz w:val="24"/>
                <w:szCs w:val="24"/>
              </w:rPr>
              <w:t>2</w:t>
            </w:r>
            <w:r w:rsidRPr="001922AC">
              <w:rPr>
                <w:rFonts w:ascii="Arial" w:eastAsiaTheme="minorEastAsia" w:hAnsi="Arial" w:cs="Arial"/>
                <w:b/>
                <w:bCs/>
                <w:sz w:val="24"/>
                <w:szCs w:val="24"/>
              </w:rPr>
              <w:t>.</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Živný Přemysl</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Veverská Bítýška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1</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2</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center"/>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w:t>
            </w:r>
            <w:r>
              <w:rPr>
                <w:rFonts w:ascii="Arial" w:eastAsiaTheme="minorEastAsia" w:hAnsi="Arial" w:cs="Arial"/>
                <w:b/>
                <w:bCs/>
                <w:sz w:val="24"/>
                <w:szCs w:val="24"/>
              </w:rPr>
              <w:t>3</w:t>
            </w:r>
            <w:r w:rsidRPr="001922AC">
              <w:rPr>
                <w:rFonts w:ascii="Arial" w:eastAsiaTheme="minorEastAsia" w:hAnsi="Arial" w:cs="Arial"/>
                <w:b/>
                <w:bCs/>
                <w:sz w:val="24"/>
                <w:szCs w:val="24"/>
              </w:rPr>
              <w:t>. - 1</w:t>
            </w:r>
            <w:r>
              <w:rPr>
                <w:rFonts w:ascii="Arial" w:eastAsiaTheme="minorEastAsia" w:hAnsi="Arial" w:cs="Arial"/>
                <w:b/>
                <w:bCs/>
                <w:sz w:val="24"/>
                <w:szCs w:val="24"/>
              </w:rPr>
              <w:t>7</w:t>
            </w:r>
            <w:r w:rsidRPr="001922AC">
              <w:rPr>
                <w:rFonts w:ascii="Arial" w:eastAsiaTheme="minorEastAsia" w:hAnsi="Arial" w:cs="Arial"/>
                <w:b/>
                <w:bCs/>
                <w:sz w:val="24"/>
                <w:szCs w:val="24"/>
              </w:rPr>
              <w:t>.</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Fiala</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TJ Náměšť</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0</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center"/>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w:t>
            </w:r>
            <w:r>
              <w:rPr>
                <w:rFonts w:ascii="Arial" w:eastAsiaTheme="minorEastAsia" w:hAnsi="Arial" w:cs="Arial"/>
                <w:b/>
                <w:bCs/>
                <w:sz w:val="24"/>
                <w:szCs w:val="24"/>
              </w:rPr>
              <w:t>3</w:t>
            </w:r>
            <w:r w:rsidRPr="001922AC">
              <w:rPr>
                <w:rFonts w:ascii="Arial" w:eastAsiaTheme="minorEastAsia" w:hAnsi="Arial" w:cs="Arial"/>
                <w:b/>
                <w:bCs/>
                <w:sz w:val="24"/>
                <w:szCs w:val="24"/>
              </w:rPr>
              <w:t>. - 1</w:t>
            </w:r>
            <w:r>
              <w:rPr>
                <w:rFonts w:ascii="Arial" w:eastAsiaTheme="minorEastAsia" w:hAnsi="Arial" w:cs="Arial"/>
                <w:b/>
                <w:bCs/>
                <w:sz w:val="24"/>
                <w:szCs w:val="24"/>
              </w:rPr>
              <w:t>7</w:t>
            </w:r>
            <w:r w:rsidRPr="001922AC">
              <w:rPr>
                <w:rFonts w:ascii="Arial" w:eastAsiaTheme="minorEastAsia" w:hAnsi="Arial" w:cs="Arial"/>
                <w:b/>
                <w:bCs/>
                <w:sz w:val="24"/>
                <w:szCs w:val="24"/>
              </w:rPr>
              <w:t>.</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proofErr w:type="spellStart"/>
            <w:r w:rsidRPr="009D644B">
              <w:rPr>
                <w:rFonts w:ascii="Arial" w:eastAsiaTheme="minorEastAsia" w:hAnsi="Arial" w:cs="Arial"/>
                <w:b/>
                <w:bCs/>
                <w:sz w:val="24"/>
                <w:szCs w:val="24"/>
              </w:rPr>
              <w:t>Gejdoš</w:t>
            </w:r>
            <w:proofErr w:type="spellEnd"/>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Zastávka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0</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center"/>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w:t>
            </w:r>
            <w:r>
              <w:rPr>
                <w:rFonts w:ascii="Arial" w:eastAsiaTheme="minorEastAsia" w:hAnsi="Arial" w:cs="Arial"/>
                <w:b/>
                <w:bCs/>
                <w:sz w:val="24"/>
                <w:szCs w:val="24"/>
              </w:rPr>
              <w:t>3</w:t>
            </w:r>
            <w:r w:rsidRPr="001922AC">
              <w:rPr>
                <w:rFonts w:ascii="Arial" w:eastAsiaTheme="minorEastAsia" w:hAnsi="Arial" w:cs="Arial"/>
                <w:b/>
                <w:bCs/>
                <w:sz w:val="24"/>
                <w:szCs w:val="24"/>
              </w:rPr>
              <w:t>. - 1</w:t>
            </w:r>
            <w:r>
              <w:rPr>
                <w:rFonts w:ascii="Arial" w:eastAsiaTheme="minorEastAsia" w:hAnsi="Arial" w:cs="Arial"/>
                <w:b/>
                <w:bCs/>
                <w:sz w:val="24"/>
                <w:szCs w:val="24"/>
              </w:rPr>
              <w:t>7</w:t>
            </w:r>
            <w:r w:rsidRPr="001922AC">
              <w:rPr>
                <w:rFonts w:ascii="Arial" w:eastAsiaTheme="minorEastAsia" w:hAnsi="Arial" w:cs="Arial"/>
                <w:b/>
                <w:bCs/>
                <w:sz w:val="24"/>
                <w:szCs w:val="24"/>
              </w:rPr>
              <w:t>.</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Hakl Petr</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Veverská Bítýška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0</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w:t>
            </w:r>
            <w:r>
              <w:rPr>
                <w:rFonts w:ascii="Arial" w:eastAsiaTheme="minorEastAsia" w:hAnsi="Arial" w:cs="Arial"/>
                <w:b/>
                <w:bCs/>
                <w:sz w:val="24"/>
                <w:szCs w:val="24"/>
              </w:rPr>
              <w:t>3</w:t>
            </w:r>
            <w:r w:rsidRPr="001922AC">
              <w:rPr>
                <w:rFonts w:ascii="Arial" w:eastAsiaTheme="minorEastAsia" w:hAnsi="Arial" w:cs="Arial"/>
                <w:b/>
                <w:bCs/>
                <w:sz w:val="24"/>
                <w:szCs w:val="24"/>
              </w:rPr>
              <w:t>. - 17.</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Krupička</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Veverská Bítýška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0</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r w:rsidR="00206015" w:rsidRPr="001922AC" w:rsidTr="00206015">
        <w:tc>
          <w:tcPr>
            <w:tcW w:w="1137" w:type="dxa"/>
            <w:vAlign w:val="bottom"/>
          </w:tcPr>
          <w:p w:rsidR="00206015" w:rsidRPr="001922AC" w:rsidRDefault="00206015" w:rsidP="00206015">
            <w:pPr>
              <w:spacing w:after="0"/>
              <w:jc w:val="center"/>
              <w:rPr>
                <w:rFonts w:ascii="Arial" w:eastAsiaTheme="minorEastAsia" w:hAnsi="Arial" w:cs="Arial"/>
                <w:b/>
                <w:bCs/>
                <w:sz w:val="24"/>
                <w:szCs w:val="24"/>
              </w:rPr>
            </w:pPr>
            <w:r w:rsidRPr="001922AC">
              <w:rPr>
                <w:rFonts w:ascii="Arial" w:eastAsiaTheme="minorEastAsia" w:hAnsi="Arial" w:cs="Arial"/>
                <w:b/>
                <w:bCs/>
                <w:sz w:val="24"/>
                <w:szCs w:val="24"/>
              </w:rPr>
              <w:t>1</w:t>
            </w:r>
            <w:r>
              <w:rPr>
                <w:rFonts w:ascii="Arial" w:eastAsiaTheme="minorEastAsia" w:hAnsi="Arial" w:cs="Arial"/>
                <w:b/>
                <w:bCs/>
                <w:sz w:val="24"/>
                <w:szCs w:val="24"/>
              </w:rPr>
              <w:t>3</w:t>
            </w:r>
            <w:r w:rsidRPr="001922AC">
              <w:rPr>
                <w:rFonts w:ascii="Arial" w:eastAsiaTheme="minorEastAsia" w:hAnsi="Arial" w:cs="Arial"/>
                <w:b/>
                <w:bCs/>
                <w:sz w:val="24"/>
                <w:szCs w:val="24"/>
              </w:rPr>
              <w:t>. - 17.</w:t>
            </w:r>
          </w:p>
        </w:tc>
        <w:tc>
          <w:tcPr>
            <w:tcW w:w="2268" w:type="dxa"/>
            <w:vAlign w:val="bottom"/>
          </w:tcPr>
          <w:p w:rsidR="00206015" w:rsidRPr="009D644B" w:rsidRDefault="00206015" w:rsidP="00206015">
            <w:pPr>
              <w:spacing w:after="0"/>
              <w:rPr>
                <w:rFonts w:ascii="Arial" w:eastAsiaTheme="minorEastAsia" w:hAnsi="Arial" w:cs="Arial"/>
                <w:b/>
                <w:bCs/>
                <w:sz w:val="24"/>
                <w:szCs w:val="24"/>
              </w:rPr>
            </w:pPr>
            <w:r w:rsidRPr="009D644B">
              <w:rPr>
                <w:rFonts w:ascii="Arial" w:eastAsiaTheme="minorEastAsia" w:hAnsi="Arial" w:cs="Arial"/>
                <w:b/>
                <w:bCs/>
                <w:sz w:val="24"/>
                <w:szCs w:val="24"/>
              </w:rPr>
              <w:t>Slanina</w:t>
            </w:r>
          </w:p>
        </w:tc>
        <w:tc>
          <w:tcPr>
            <w:tcW w:w="2715" w:type="dxa"/>
            <w:vAlign w:val="bottom"/>
          </w:tcPr>
          <w:p w:rsidR="00206015" w:rsidRPr="009D644B" w:rsidRDefault="00206015" w:rsidP="00206015">
            <w:pPr>
              <w:spacing w:after="0"/>
              <w:rPr>
                <w:rFonts w:ascii="Arial" w:eastAsiaTheme="minorEastAsia" w:hAnsi="Arial" w:cs="Arial"/>
                <w:sz w:val="24"/>
                <w:szCs w:val="24"/>
              </w:rPr>
            </w:pPr>
            <w:r w:rsidRPr="009D644B">
              <w:rPr>
                <w:rFonts w:ascii="Arial" w:eastAsiaTheme="minorEastAsia" w:hAnsi="Arial" w:cs="Arial"/>
                <w:sz w:val="24"/>
                <w:szCs w:val="24"/>
              </w:rPr>
              <w:t>HC Veverská Bítýška</w:t>
            </w:r>
          </w:p>
        </w:tc>
        <w:tc>
          <w:tcPr>
            <w:tcW w:w="900" w:type="dxa"/>
            <w:vAlign w:val="bottom"/>
          </w:tcPr>
          <w:p w:rsidR="00206015" w:rsidRPr="009D644B" w:rsidRDefault="00206015" w:rsidP="00206015">
            <w:pPr>
              <w:spacing w:after="0"/>
              <w:jc w:val="center"/>
              <w:rPr>
                <w:rFonts w:ascii="Arial" w:eastAsia="Arial Unicode MS" w:hAnsi="Arial"/>
                <w:sz w:val="24"/>
                <w:szCs w:val="24"/>
              </w:rPr>
            </w:pPr>
            <w:r w:rsidRPr="009D644B">
              <w:rPr>
                <w:rFonts w:ascii="Arial" w:eastAsia="Arial Unicode MS" w:hAnsi="Arial"/>
                <w:sz w:val="24"/>
                <w:szCs w:val="24"/>
              </w:rPr>
              <w:t>0</w:t>
            </w:r>
          </w:p>
        </w:tc>
        <w:tc>
          <w:tcPr>
            <w:tcW w:w="90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c>
          <w:tcPr>
            <w:tcW w:w="1260" w:type="dxa"/>
            <w:vAlign w:val="bottom"/>
          </w:tcPr>
          <w:p w:rsidR="00206015" w:rsidRPr="009D644B" w:rsidRDefault="00206015" w:rsidP="00206015">
            <w:pPr>
              <w:spacing w:after="0"/>
              <w:jc w:val="center"/>
              <w:rPr>
                <w:rFonts w:ascii="Arial" w:eastAsiaTheme="minorEastAsia" w:hAnsi="Arial" w:cs="Arial"/>
                <w:sz w:val="24"/>
                <w:szCs w:val="24"/>
              </w:rPr>
            </w:pPr>
            <w:r w:rsidRPr="009D644B">
              <w:rPr>
                <w:rFonts w:ascii="Arial" w:eastAsiaTheme="minorEastAsia" w:hAnsi="Arial" w:cs="Arial"/>
                <w:sz w:val="24"/>
                <w:szCs w:val="24"/>
              </w:rPr>
              <w:t>3</w:t>
            </w:r>
          </w:p>
        </w:tc>
      </w:tr>
    </w:tbl>
    <w:p w:rsidR="00206015" w:rsidRDefault="00206015" w:rsidP="00BA0A39">
      <w:pPr>
        <w:spacing w:after="0" w:line="240" w:lineRule="auto"/>
        <w:jc w:val="both"/>
        <w:rPr>
          <w:rFonts w:ascii="Arial" w:hAnsi="Arial" w:cs="Arial"/>
          <w:b/>
          <w:i/>
          <w:sz w:val="24"/>
          <w:szCs w:val="24"/>
        </w:rPr>
      </w:pPr>
    </w:p>
    <w:p w:rsidR="00206015" w:rsidRDefault="00206015" w:rsidP="00BA0A39">
      <w:pPr>
        <w:spacing w:after="0" w:line="240" w:lineRule="auto"/>
        <w:jc w:val="both"/>
        <w:rPr>
          <w:rFonts w:ascii="Arial" w:hAnsi="Arial" w:cs="Arial"/>
          <w:b/>
          <w:i/>
          <w:sz w:val="24"/>
          <w:szCs w:val="24"/>
        </w:rPr>
      </w:pPr>
    </w:p>
    <w:p w:rsidR="00206015" w:rsidRPr="00206015" w:rsidRDefault="00206015" w:rsidP="00206015">
      <w:pPr>
        <w:pStyle w:val="Nadpis1"/>
        <w:spacing w:before="0"/>
        <w:rPr>
          <w:rFonts w:ascii="Arial" w:hAnsi="Arial" w:cs="Arial"/>
          <w:b/>
          <w:color w:val="auto"/>
          <w:sz w:val="24"/>
          <w:szCs w:val="24"/>
        </w:rPr>
      </w:pPr>
      <w:r w:rsidRPr="00206015">
        <w:rPr>
          <w:rFonts w:ascii="Arial" w:hAnsi="Arial" w:cs="Arial"/>
          <w:b/>
          <w:color w:val="auto"/>
          <w:sz w:val="24"/>
          <w:szCs w:val="24"/>
        </w:rPr>
        <w:t>Tabulka slušnosti po 2. kole</w:t>
      </w:r>
    </w:p>
    <w:p w:rsidR="00206015" w:rsidRPr="00206015" w:rsidRDefault="00206015" w:rsidP="00206015">
      <w:pPr>
        <w:spacing w:after="0" w:line="240" w:lineRule="auto"/>
        <w:rPr>
          <w:rFonts w:ascii="Arial" w:hAnsi="Arial" w:cs="Arial"/>
          <w:b/>
          <w:bCs/>
          <w:color w:val="FF0000"/>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24"/>
        <w:gridCol w:w="651"/>
        <w:gridCol w:w="625"/>
        <w:gridCol w:w="992"/>
        <w:gridCol w:w="993"/>
        <w:gridCol w:w="992"/>
        <w:gridCol w:w="1134"/>
      </w:tblGrid>
      <w:tr w:rsidR="00206015" w:rsidRPr="00206015" w:rsidTr="003F4628">
        <w:tc>
          <w:tcPr>
            <w:tcW w:w="959" w:type="dxa"/>
          </w:tcPr>
          <w:p w:rsidR="00206015" w:rsidRPr="00206015" w:rsidRDefault="00206015" w:rsidP="00206015">
            <w:pPr>
              <w:spacing w:after="0"/>
              <w:ind w:right="-108"/>
              <w:rPr>
                <w:rFonts w:ascii="Arial" w:eastAsiaTheme="minorEastAsia" w:hAnsi="Arial" w:cs="Arial"/>
                <w:b/>
                <w:bCs/>
                <w:sz w:val="24"/>
                <w:szCs w:val="24"/>
              </w:rPr>
            </w:pPr>
            <w:r w:rsidRPr="00206015">
              <w:rPr>
                <w:rFonts w:ascii="Arial" w:eastAsiaTheme="minorEastAsia" w:hAnsi="Arial" w:cs="Arial"/>
                <w:b/>
                <w:bCs/>
                <w:sz w:val="24"/>
                <w:szCs w:val="24"/>
              </w:rPr>
              <w:t>Pořadí</w:t>
            </w:r>
          </w:p>
        </w:tc>
        <w:tc>
          <w:tcPr>
            <w:tcW w:w="3224" w:type="dxa"/>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HOK</w:t>
            </w:r>
          </w:p>
        </w:tc>
        <w:tc>
          <w:tcPr>
            <w:tcW w:w="651" w:type="dxa"/>
            <w:vAlign w:val="center"/>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2</w:t>
            </w:r>
          </w:p>
        </w:tc>
        <w:tc>
          <w:tcPr>
            <w:tcW w:w="625" w:type="dxa"/>
            <w:vAlign w:val="center"/>
          </w:tcPr>
          <w:p w:rsidR="00206015" w:rsidRPr="00206015" w:rsidRDefault="00206015" w:rsidP="00206015">
            <w:pPr>
              <w:spacing w:after="0"/>
              <w:ind w:right="-108"/>
              <w:jc w:val="center"/>
              <w:rPr>
                <w:rFonts w:ascii="Arial" w:eastAsiaTheme="minorEastAsia" w:hAnsi="Arial" w:cs="Arial"/>
                <w:b/>
                <w:bCs/>
                <w:sz w:val="24"/>
                <w:szCs w:val="24"/>
              </w:rPr>
            </w:pPr>
            <w:r w:rsidRPr="00206015">
              <w:rPr>
                <w:rFonts w:ascii="Arial" w:eastAsiaTheme="minorEastAsia" w:hAnsi="Arial" w:cs="Arial"/>
                <w:b/>
                <w:bCs/>
                <w:sz w:val="24"/>
                <w:szCs w:val="24"/>
              </w:rPr>
              <w:t>5</w:t>
            </w:r>
          </w:p>
        </w:tc>
        <w:tc>
          <w:tcPr>
            <w:tcW w:w="992" w:type="dxa"/>
            <w:vAlign w:val="center"/>
          </w:tcPr>
          <w:p w:rsidR="00206015" w:rsidRPr="00206015" w:rsidRDefault="00206015" w:rsidP="00206015">
            <w:pPr>
              <w:spacing w:after="0"/>
              <w:ind w:right="-108"/>
              <w:jc w:val="center"/>
              <w:rPr>
                <w:rFonts w:ascii="Arial" w:eastAsiaTheme="minorEastAsia" w:hAnsi="Arial" w:cs="Arial"/>
                <w:b/>
                <w:bCs/>
                <w:sz w:val="24"/>
                <w:szCs w:val="24"/>
              </w:rPr>
            </w:pPr>
            <w:r w:rsidRPr="00206015">
              <w:rPr>
                <w:rFonts w:ascii="Arial" w:eastAsiaTheme="minorEastAsia" w:hAnsi="Arial" w:cs="Arial"/>
                <w:b/>
                <w:bCs/>
                <w:sz w:val="24"/>
                <w:szCs w:val="24"/>
              </w:rPr>
              <w:t>10 (OT)</w:t>
            </w:r>
          </w:p>
        </w:tc>
        <w:tc>
          <w:tcPr>
            <w:tcW w:w="993" w:type="dxa"/>
            <w:vAlign w:val="center"/>
          </w:tcPr>
          <w:p w:rsidR="00206015" w:rsidRPr="00206015" w:rsidRDefault="00206015" w:rsidP="00206015">
            <w:pPr>
              <w:spacing w:after="0"/>
              <w:ind w:right="-108"/>
              <w:jc w:val="center"/>
              <w:rPr>
                <w:rFonts w:ascii="Arial" w:eastAsiaTheme="minorEastAsia" w:hAnsi="Arial" w:cs="Arial"/>
                <w:b/>
                <w:bCs/>
                <w:sz w:val="24"/>
                <w:szCs w:val="24"/>
              </w:rPr>
            </w:pPr>
            <w:r w:rsidRPr="00206015">
              <w:rPr>
                <w:rFonts w:ascii="Arial" w:eastAsiaTheme="minorEastAsia" w:hAnsi="Arial" w:cs="Arial"/>
                <w:b/>
                <w:bCs/>
                <w:sz w:val="24"/>
                <w:szCs w:val="24"/>
              </w:rPr>
              <w:t>20 (OK)</w:t>
            </w:r>
          </w:p>
        </w:tc>
        <w:tc>
          <w:tcPr>
            <w:tcW w:w="992" w:type="dxa"/>
            <w:vAlign w:val="center"/>
          </w:tcPr>
          <w:p w:rsidR="00206015" w:rsidRPr="00206015" w:rsidRDefault="00206015" w:rsidP="00206015">
            <w:pPr>
              <w:spacing w:after="0"/>
              <w:ind w:right="-108"/>
              <w:jc w:val="center"/>
              <w:rPr>
                <w:rFonts w:ascii="Arial" w:eastAsiaTheme="minorEastAsia" w:hAnsi="Arial" w:cs="Arial"/>
                <w:b/>
                <w:bCs/>
                <w:sz w:val="24"/>
                <w:szCs w:val="24"/>
              </w:rPr>
            </w:pPr>
            <w:r w:rsidRPr="00206015">
              <w:rPr>
                <w:rFonts w:ascii="Arial" w:eastAsiaTheme="minorEastAsia" w:hAnsi="Arial" w:cs="Arial"/>
                <w:b/>
                <w:bCs/>
                <w:sz w:val="24"/>
                <w:szCs w:val="24"/>
              </w:rPr>
              <w:t>25 (TH)</w:t>
            </w:r>
          </w:p>
        </w:tc>
        <w:tc>
          <w:tcPr>
            <w:tcW w:w="1134" w:type="dxa"/>
            <w:vAlign w:val="center"/>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Celkem</w:t>
            </w:r>
          </w:p>
        </w:tc>
      </w:tr>
      <w:tr w:rsidR="00206015" w:rsidRPr="00206015" w:rsidTr="003F4628">
        <w:tc>
          <w:tcPr>
            <w:tcW w:w="959"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 - 2.</w:t>
            </w:r>
          </w:p>
        </w:tc>
        <w:tc>
          <w:tcPr>
            <w:tcW w:w="3224" w:type="dxa"/>
            <w:vAlign w:val="bottom"/>
          </w:tcPr>
          <w:p w:rsidR="00206015" w:rsidRPr="00206015" w:rsidRDefault="00206015" w:rsidP="00206015">
            <w:pPr>
              <w:spacing w:after="0"/>
              <w:rPr>
                <w:rFonts w:ascii="Arial" w:eastAsiaTheme="minorEastAsia" w:hAnsi="Arial" w:cs="Arial"/>
                <w:b/>
                <w:bCs/>
                <w:sz w:val="24"/>
                <w:szCs w:val="24"/>
              </w:rPr>
            </w:pPr>
            <w:r w:rsidRPr="00206015">
              <w:rPr>
                <w:rFonts w:ascii="Arial" w:eastAsiaTheme="minorEastAsia" w:hAnsi="Arial" w:cs="Arial"/>
                <w:b/>
                <w:bCs/>
                <w:sz w:val="24"/>
                <w:szCs w:val="24"/>
              </w:rPr>
              <w:t xml:space="preserve">BK Zubři Bystřice n. </w:t>
            </w:r>
            <w:proofErr w:type="spellStart"/>
            <w:r w:rsidRPr="00206015">
              <w:rPr>
                <w:rFonts w:ascii="Arial" w:eastAsiaTheme="minorEastAsia" w:hAnsi="Arial" w:cs="Arial"/>
                <w:b/>
                <w:bCs/>
                <w:sz w:val="24"/>
                <w:szCs w:val="24"/>
              </w:rPr>
              <w:t>Pern</w:t>
            </w:r>
            <w:proofErr w:type="spellEnd"/>
            <w:r w:rsidRPr="00206015">
              <w:rPr>
                <w:rFonts w:ascii="Arial" w:eastAsiaTheme="minorEastAsia" w:hAnsi="Arial" w:cs="Arial"/>
                <w:b/>
                <w:bCs/>
                <w:sz w:val="24"/>
                <w:szCs w:val="24"/>
              </w:rPr>
              <w:t>.</w:t>
            </w:r>
          </w:p>
        </w:tc>
        <w:tc>
          <w:tcPr>
            <w:tcW w:w="651"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10</w:t>
            </w:r>
          </w:p>
        </w:tc>
        <w:tc>
          <w:tcPr>
            <w:tcW w:w="625"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3"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1134"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10</w:t>
            </w:r>
          </w:p>
        </w:tc>
      </w:tr>
      <w:tr w:rsidR="00206015" w:rsidRPr="00206015" w:rsidTr="003F4628">
        <w:tc>
          <w:tcPr>
            <w:tcW w:w="959"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 - 2.</w:t>
            </w:r>
          </w:p>
        </w:tc>
        <w:tc>
          <w:tcPr>
            <w:tcW w:w="3224" w:type="dxa"/>
            <w:vAlign w:val="bottom"/>
          </w:tcPr>
          <w:p w:rsidR="00206015" w:rsidRPr="00206015" w:rsidRDefault="00206015" w:rsidP="00206015">
            <w:pPr>
              <w:spacing w:after="0"/>
              <w:rPr>
                <w:rFonts w:ascii="Arial" w:eastAsiaTheme="minorEastAsia" w:hAnsi="Arial" w:cs="Arial"/>
                <w:b/>
                <w:bCs/>
                <w:sz w:val="24"/>
                <w:szCs w:val="24"/>
              </w:rPr>
            </w:pPr>
            <w:r w:rsidRPr="00206015">
              <w:rPr>
                <w:rFonts w:ascii="Arial" w:eastAsiaTheme="minorEastAsia" w:hAnsi="Arial" w:cs="Arial"/>
                <w:b/>
                <w:bCs/>
                <w:sz w:val="24"/>
                <w:szCs w:val="24"/>
              </w:rPr>
              <w:t xml:space="preserve">HC </w:t>
            </w:r>
            <w:proofErr w:type="spellStart"/>
            <w:r w:rsidRPr="00206015">
              <w:rPr>
                <w:rFonts w:ascii="Arial" w:eastAsiaTheme="minorEastAsia" w:hAnsi="Arial" w:cs="Arial"/>
                <w:b/>
                <w:bCs/>
                <w:sz w:val="24"/>
                <w:szCs w:val="24"/>
              </w:rPr>
              <w:t>Sp</w:t>
            </w:r>
            <w:proofErr w:type="spellEnd"/>
            <w:r w:rsidRPr="00206015">
              <w:rPr>
                <w:rFonts w:ascii="Arial" w:eastAsiaTheme="minorEastAsia" w:hAnsi="Arial" w:cs="Arial"/>
                <w:b/>
                <w:bCs/>
                <w:sz w:val="24"/>
                <w:szCs w:val="24"/>
              </w:rPr>
              <w:t>. Velká Bíteš B</w:t>
            </w:r>
          </w:p>
        </w:tc>
        <w:tc>
          <w:tcPr>
            <w:tcW w:w="651"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10</w:t>
            </w:r>
          </w:p>
        </w:tc>
        <w:tc>
          <w:tcPr>
            <w:tcW w:w="625"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3"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1134"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10</w:t>
            </w:r>
          </w:p>
        </w:tc>
      </w:tr>
      <w:tr w:rsidR="00206015" w:rsidRPr="00206015" w:rsidTr="003F4628">
        <w:tc>
          <w:tcPr>
            <w:tcW w:w="959"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3.</w:t>
            </w:r>
          </w:p>
        </w:tc>
        <w:tc>
          <w:tcPr>
            <w:tcW w:w="3224" w:type="dxa"/>
            <w:vAlign w:val="bottom"/>
          </w:tcPr>
          <w:p w:rsidR="00206015" w:rsidRPr="00206015" w:rsidRDefault="00206015" w:rsidP="00206015">
            <w:pPr>
              <w:spacing w:after="0"/>
              <w:rPr>
                <w:rFonts w:ascii="Arial" w:eastAsiaTheme="minorEastAsia" w:hAnsi="Arial" w:cs="Arial"/>
                <w:b/>
                <w:bCs/>
                <w:sz w:val="24"/>
                <w:szCs w:val="24"/>
              </w:rPr>
            </w:pPr>
            <w:r w:rsidRPr="00206015">
              <w:rPr>
                <w:rFonts w:ascii="Arial" w:eastAsiaTheme="minorEastAsia" w:hAnsi="Arial" w:cs="Arial"/>
                <w:b/>
                <w:bCs/>
                <w:sz w:val="24"/>
                <w:szCs w:val="24"/>
              </w:rPr>
              <w:t>HC Veverská Bítýška</w:t>
            </w:r>
          </w:p>
        </w:tc>
        <w:tc>
          <w:tcPr>
            <w:tcW w:w="651"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26</w:t>
            </w:r>
          </w:p>
        </w:tc>
        <w:tc>
          <w:tcPr>
            <w:tcW w:w="625"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3"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1134"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26</w:t>
            </w:r>
          </w:p>
        </w:tc>
      </w:tr>
      <w:tr w:rsidR="00206015" w:rsidRPr="00206015" w:rsidTr="003F4628">
        <w:tc>
          <w:tcPr>
            <w:tcW w:w="959"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4.</w:t>
            </w:r>
          </w:p>
        </w:tc>
        <w:tc>
          <w:tcPr>
            <w:tcW w:w="3224" w:type="dxa"/>
            <w:vAlign w:val="bottom"/>
          </w:tcPr>
          <w:p w:rsidR="00206015" w:rsidRPr="00206015" w:rsidRDefault="00206015" w:rsidP="00206015">
            <w:pPr>
              <w:spacing w:after="0"/>
              <w:rPr>
                <w:rFonts w:ascii="Arial" w:eastAsiaTheme="minorEastAsia" w:hAnsi="Arial" w:cs="Arial"/>
                <w:b/>
                <w:bCs/>
                <w:sz w:val="24"/>
                <w:szCs w:val="24"/>
              </w:rPr>
            </w:pPr>
            <w:r w:rsidRPr="00206015">
              <w:rPr>
                <w:rFonts w:ascii="Arial" w:eastAsiaTheme="minorEastAsia" w:hAnsi="Arial" w:cs="Arial"/>
                <w:b/>
                <w:bCs/>
                <w:sz w:val="24"/>
                <w:szCs w:val="24"/>
              </w:rPr>
              <w:t>HC Zastávka</w:t>
            </w:r>
          </w:p>
        </w:tc>
        <w:tc>
          <w:tcPr>
            <w:tcW w:w="651"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20</w:t>
            </w:r>
          </w:p>
        </w:tc>
        <w:tc>
          <w:tcPr>
            <w:tcW w:w="625"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10</w:t>
            </w:r>
          </w:p>
        </w:tc>
        <w:tc>
          <w:tcPr>
            <w:tcW w:w="993"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1134"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30</w:t>
            </w:r>
          </w:p>
        </w:tc>
      </w:tr>
      <w:tr w:rsidR="00206015" w:rsidRPr="00206015" w:rsidTr="003F4628">
        <w:tc>
          <w:tcPr>
            <w:tcW w:w="959"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5.</w:t>
            </w:r>
          </w:p>
        </w:tc>
        <w:tc>
          <w:tcPr>
            <w:tcW w:w="3224" w:type="dxa"/>
            <w:vAlign w:val="bottom"/>
          </w:tcPr>
          <w:p w:rsidR="00206015" w:rsidRPr="00206015" w:rsidRDefault="00206015" w:rsidP="00206015">
            <w:pPr>
              <w:spacing w:after="0"/>
              <w:rPr>
                <w:rFonts w:ascii="Arial" w:eastAsiaTheme="minorEastAsia" w:hAnsi="Arial" w:cs="Arial"/>
                <w:b/>
                <w:bCs/>
                <w:sz w:val="24"/>
                <w:szCs w:val="24"/>
              </w:rPr>
            </w:pPr>
            <w:r w:rsidRPr="00206015">
              <w:rPr>
                <w:rFonts w:ascii="Arial" w:eastAsiaTheme="minorEastAsia" w:hAnsi="Arial" w:cs="Arial"/>
                <w:b/>
                <w:bCs/>
                <w:sz w:val="24"/>
                <w:szCs w:val="24"/>
              </w:rPr>
              <w:t>HHK Velké Meziříčí B</w:t>
            </w:r>
          </w:p>
        </w:tc>
        <w:tc>
          <w:tcPr>
            <w:tcW w:w="651"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26</w:t>
            </w:r>
          </w:p>
        </w:tc>
        <w:tc>
          <w:tcPr>
            <w:tcW w:w="625"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10</w:t>
            </w:r>
          </w:p>
        </w:tc>
        <w:tc>
          <w:tcPr>
            <w:tcW w:w="993"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1134"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36</w:t>
            </w:r>
          </w:p>
        </w:tc>
      </w:tr>
      <w:tr w:rsidR="00206015" w:rsidRPr="00206015" w:rsidTr="003F4628">
        <w:tc>
          <w:tcPr>
            <w:tcW w:w="959"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6.</w:t>
            </w:r>
          </w:p>
        </w:tc>
        <w:tc>
          <w:tcPr>
            <w:tcW w:w="3224" w:type="dxa"/>
            <w:vAlign w:val="bottom"/>
          </w:tcPr>
          <w:p w:rsidR="00206015" w:rsidRPr="00206015" w:rsidRDefault="00206015" w:rsidP="00206015">
            <w:pPr>
              <w:spacing w:after="0"/>
              <w:rPr>
                <w:rFonts w:ascii="Arial" w:eastAsiaTheme="minorEastAsia" w:hAnsi="Arial" w:cs="Arial"/>
                <w:b/>
                <w:bCs/>
                <w:sz w:val="24"/>
                <w:szCs w:val="24"/>
              </w:rPr>
            </w:pPr>
            <w:r w:rsidRPr="00206015">
              <w:rPr>
                <w:rFonts w:ascii="Arial" w:eastAsiaTheme="minorEastAsia" w:hAnsi="Arial" w:cs="Arial"/>
                <w:b/>
                <w:bCs/>
                <w:sz w:val="24"/>
                <w:szCs w:val="24"/>
              </w:rPr>
              <w:t>TJ Náměšť n. Oslavou</w:t>
            </w:r>
          </w:p>
        </w:tc>
        <w:tc>
          <w:tcPr>
            <w:tcW w:w="651"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30</w:t>
            </w:r>
          </w:p>
        </w:tc>
        <w:tc>
          <w:tcPr>
            <w:tcW w:w="625"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10</w:t>
            </w:r>
          </w:p>
        </w:tc>
        <w:tc>
          <w:tcPr>
            <w:tcW w:w="993"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992"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0</w:t>
            </w:r>
          </w:p>
        </w:tc>
        <w:tc>
          <w:tcPr>
            <w:tcW w:w="1134" w:type="dxa"/>
            <w:vAlign w:val="bottom"/>
          </w:tcPr>
          <w:p w:rsidR="00206015" w:rsidRPr="00206015" w:rsidRDefault="00206015" w:rsidP="00206015">
            <w:pPr>
              <w:spacing w:after="0"/>
              <w:jc w:val="center"/>
              <w:rPr>
                <w:rFonts w:ascii="Arial" w:eastAsiaTheme="minorEastAsia" w:hAnsi="Arial" w:cs="Arial"/>
                <w:b/>
                <w:bCs/>
                <w:sz w:val="24"/>
                <w:szCs w:val="24"/>
              </w:rPr>
            </w:pPr>
            <w:r w:rsidRPr="00206015">
              <w:rPr>
                <w:rFonts w:ascii="Arial" w:eastAsiaTheme="minorEastAsia" w:hAnsi="Arial" w:cs="Arial"/>
                <w:b/>
                <w:bCs/>
                <w:sz w:val="24"/>
                <w:szCs w:val="24"/>
              </w:rPr>
              <w:t>40</w:t>
            </w:r>
          </w:p>
        </w:tc>
      </w:tr>
    </w:tbl>
    <w:p w:rsidR="00206015" w:rsidRPr="004E73BE" w:rsidRDefault="00206015" w:rsidP="00B94C76">
      <w:pPr>
        <w:spacing w:after="0"/>
        <w:rPr>
          <w:i/>
          <w:color w:val="FF0000"/>
        </w:rPr>
      </w:pPr>
    </w:p>
    <w:p w:rsidR="002C4641" w:rsidRDefault="002C4641" w:rsidP="00B94C76">
      <w:pPr>
        <w:spacing w:after="0"/>
        <w:rPr>
          <w:i/>
          <w:color w:val="FF0000"/>
        </w:rPr>
      </w:pPr>
    </w:p>
    <w:p w:rsidR="00206015" w:rsidRDefault="00206015" w:rsidP="00B94C76">
      <w:pPr>
        <w:spacing w:after="0"/>
        <w:rPr>
          <w:i/>
          <w:color w:val="FF0000"/>
        </w:rPr>
      </w:pPr>
    </w:p>
    <w:p w:rsidR="00206015" w:rsidRDefault="00206015" w:rsidP="00B94C76">
      <w:pPr>
        <w:spacing w:after="0"/>
        <w:rPr>
          <w:i/>
          <w:color w:val="FF0000"/>
        </w:rPr>
      </w:pPr>
    </w:p>
    <w:p w:rsidR="00206015" w:rsidRDefault="00206015" w:rsidP="00B94C76">
      <w:pPr>
        <w:spacing w:after="0"/>
        <w:rPr>
          <w:i/>
          <w:color w:val="FF0000"/>
        </w:rPr>
      </w:pPr>
    </w:p>
    <w:p w:rsidR="00F036EF" w:rsidRPr="00D66A08" w:rsidRDefault="00F036EF" w:rsidP="00F036EF">
      <w:pPr>
        <w:pStyle w:val="Nadpis4"/>
        <w:rPr>
          <w:color w:val="auto"/>
        </w:rPr>
      </w:pPr>
      <w:r w:rsidRPr="00D66A08">
        <w:rPr>
          <w:color w:val="auto"/>
        </w:rPr>
        <w:lastRenderedPageBreak/>
        <w:t>Tabulka střelců po 2. kole</w:t>
      </w:r>
    </w:p>
    <w:p w:rsidR="00F036EF" w:rsidRPr="006E3A62" w:rsidRDefault="00F036EF" w:rsidP="00F036EF">
      <w:pPr>
        <w:rPr>
          <w:rFonts w:ascii="Arial" w:hAnsi="Arial" w:cs="Arial"/>
          <w:b/>
          <w:bCs/>
          <w:color w:val="FF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340"/>
        <w:gridCol w:w="2715"/>
        <w:gridCol w:w="900"/>
      </w:tblGrid>
      <w:tr w:rsidR="00F036EF" w:rsidRPr="00E427C2" w:rsidTr="00206015">
        <w:tc>
          <w:tcPr>
            <w:tcW w:w="1065" w:type="dxa"/>
            <w:vAlign w:val="bottom"/>
          </w:tcPr>
          <w:p w:rsidR="00F036EF" w:rsidRPr="00E427C2" w:rsidRDefault="00F036EF" w:rsidP="00F036EF">
            <w:pPr>
              <w:spacing w:after="0"/>
              <w:ind w:right="-108"/>
              <w:rPr>
                <w:rFonts w:ascii="Arial" w:eastAsiaTheme="minorEastAsia" w:hAnsi="Arial" w:cs="Arial"/>
                <w:b/>
                <w:bCs/>
                <w:sz w:val="24"/>
                <w:szCs w:val="24"/>
              </w:rPr>
            </w:pPr>
            <w:r w:rsidRPr="00E427C2">
              <w:rPr>
                <w:rFonts w:ascii="Arial" w:eastAsiaTheme="minorEastAsia" w:hAnsi="Arial" w:cs="Arial"/>
                <w:b/>
                <w:bCs/>
                <w:sz w:val="24"/>
                <w:szCs w:val="24"/>
              </w:rPr>
              <w:t>pořadí</w:t>
            </w:r>
          </w:p>
        </w:tc>
        <w:tc>
          <w:tcPr>
            <w:tcW w:w="2340" w:type="dxa"/>
            <w:vAlign w:val="bottom"/>
          </w:tcPr>
          <w:p w:rsidR="00F036EF" w:rsidRPr="00E427C2" w:rsidRDefault="00F036EF" w:rsidP="00F036EF">
            <w:pPr>
              <w:spacing w:after="0"/>
              <w:ind w:right="-108"/>
              <w:jc w:val="center"/>
              <w:rPr>
                <w:rFonts w:ascii="Arial" w:eastAsiaTheme="minorEastAsia" w:hAnsi="Arial" w:cs="Arial"/>
                <w:b/>
                <w:bCs/>
                <w:sz w:val="24"/>
                <w:szCs w:val="24"/>
              </w:rPr>
            </w:pPr>
            <w:r w:rsidRPr="00E427C2">
              <w:rPr>
                <w:rFonts w:ascii="Arial" w:eastAsiaTheme="minorEastAsia" w:hAnsi="Arial" w:cs="Arial"/>
                <w:b/>
                <w:bCs/>
                <w:sz w:val="24"/>
                <w:szCs w:val="24"/>
              </w:rPr>
              <w:t>jméno</w:t>
            </w:r>
          </w:p>
        </w:tc>
        <w:tc>
          <w:tcPr>
            <w:tcW w:w="2715" w:type="dxa"/>
            <w:vAlign w:val="bottom"/>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HOK</w:t>
            </w:r>
          </w:p>
        </w:tc>
        <w:tc>
          <w:tcPr>
            <w:tcW w:w="900" w:type="dxa"/>
            <w:vAlign w:val="center"/>
          </w:tcPr>
          <w:p w:rsidR="00F036EF" w:rsidRPr="00E427C2" w:rsidRDefault="00F036EF" w:rsidP="00F036EF">
            <w:pPr>
              <w:spacing w:after="0"/>
              <w:ind w:right="-108"/>
              <w:rPr>
                <w:rFonts w:ascii="Arial" w:eastAsiaTheme="minorEastAsia" w:hAnsi="Arial" w:cs="Arial"/>
                <w:b/>
                <w:bCs/>
                <w:sz w:val="24"/>
                <w:szCs w:val="24"/>
              </w:rPr>
            </w:pPr>
            <w:r w:rsidRPr="00E427C2">
              <w:rPr>
                <w:rFonts w:ascii="Arial" w:eastAsiaTheme="minorEastAsia" w:hAnsi="Arial" w:cs="Arial"/>
                <w:b/>
                <w:bCs/>
                <w:sz w:val="24"/>
                <w:szCs w:val="24"/>
              </w:rPr>
              <w:t>branky</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1. - 3.</w:t>
            </w:r>
          </w:p>
        </w:tc>
        <w:tc>
          <w:tcPr>
            <w:tcW w:w="2340" w:type="dxa"/>
            <w:vAlign w:val="bottom"/>
          </w:tcPr>
          <w:p w:rsidR="00F036EF" w:rsidRPr="00D66A08" w:rsidRDefault="00F036EF" w:rsidP="00F036EF">
            <w:pPr>
              <w:spacing w:after="0"/>
              <w:rPr>
                <w:rFonts w:ascii="Arial" w:eastAsiaTheme="minorEastAsia" w:hAnsi="Arial" w:cs="Arial"/>
                <w:b/>
                <w:bCs/>
                <w:sz w:val="24"/>
                <w:szCs w:val="24"/>
              </w:rPr>
            </w:pPr>
            <w:r w:rsidRPr="00D66A08">
              <w:rPr>
                <w:rFonts w:ascii="Arial" w:eastAsiaTheme="minorEastAsia" w:hAnsi="Arial" w:cs="Arial"/>
                <w:b/>
                <w:bCs/>
                <w:sz w:val="24"/>
                <w:szCs w:val="24"/>
              </w:rPr>
              <w:t>Ludvík</w:t>
            </w:r>
          </w:p>
        </w:tc>
        <w:tc>
          <w:tcPr>
            <w:tcW w:w="2715" w:type="dxa"/>
            <w:vAlign w:val="bottom"/>
          </w:tcPr>
          <w:p w:rsidR="00F036EF" w:rsidRPr="00D66A08" w:rsidRDefault="00F036EF" w:rsidP="00F036EF">
            <w:pPr>
              <w:spacing w:after="0"/>
              <w:rPr>
                <w:rFonts w:ascii="Arial" w:eastAsiaTheme="minorEastAsia" w:hAnsi="Arial" w:cs="Arial"/>
                <w:sz w:val="24"/>
                <w:szCs w:val="24"/>
              </w:rPr>
            </w:pPr>
            <w:r w:rsidRPr="00D66A08">
              <w:rPr>
                <w:rFonts w:ascii="Arial" w:eastAsiaTheme="minorEastAsia" w:hAnsi="Arial" w:cs="Arial"/>
                <w:sz w:val="24"/>
                <w:szCs w:val="24"/>
              </w:rPr>
              <w:t>BK Zubři Bystřice n. P.</w:t>
            </w:r>
          </w:p>
        </w:tc>
        <w:tc>
          <w:tcPr>
            <w:tcW w:w="900" w:type="dxa"/>
            <w:vAlign w:val="bottom"/>
          </w:tcPr>
          <w:p w:rsidR="00F036EF" w:rsidRPr="00D66A08" w:rsidRDefault="00F036EF" w:rsidP="00F036EF">
            <w:pPr>
              <w:spacing w:after="0"/>
              <w:jc w:val="center"/>
              <w:rPr>
                <w:rFonts w:ascii="Arial" w:eastAsia="Arial Unicode MS" w:hAnsi="Arial"/>
                <w:sz w:val="24"/>
                <w:szCs w:val="24"/>
              </w:rPr>
            </w:pPr>
            <w:r w:rsidRPr="00D66A08">
              <w:rPr>
                <w:rFonts w:ascii="Arial" w:eastAsia="Arial Unicode MS" w:hAnsi="Arial"/>
                <w:sz w:val="24"/>
                <w:szCs w:val="24"/>
              </w:rPr>
              <w:t>4</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1. - 3.</w:t>
            </w:r>
          </w:p>
        </w:tc>
        <w:tc>
          <w:tcPr>
            <w:tcW w:w="2340" w:type="dxa"/>
            <w:vAlign w:val="bottom"/>
          </w:tcPr>
          <w:p w:rsidR="00F036EF" w:rsidRPr="00D66A08" w:rsidRDefault="00F036EF" w:rsidP="00F036EF">
            <w:pPr>
              <w:spacing w:after="0"/>
              <w:rPr>
                <w:rFonts w:ascii="Arial" w:eastAsiaTheme="minorEastAsia" w:hAnsi="Arial" w:cs="Arial"/>
                <w:b/>
                <w:bCs/>
                <w:sz w:val="24"/>
                <w:szCs w:val="24"/>
              </w:rPr>
            </w:pPr>
            <w:r w:rsidRPr="00D66A08">
              <w:rPr>
                <w:rFonts w:ascii="Arial" w:eastAsiaTheme="minorEastAsia" w:hAnsi="Arial" w:cs="Arial"/>
                <w:b/>
                <w:bCs/>
                <w:sz w:val="24"/>
                <w:szCs w:val="24"/>
              </w:rPr>
              <w:t>Mráz</w:t>
            </w:r>
          </w:p>
        </w:tc>
        <w:tc>
          <w:tcPr>
            <w:tcW w:w="2715" w:type="dxa"/>
            <w:vAlign w:val="bottom"/>
          </w:tcPr>
          <w:p w:rsidR="00F036EF" w:rsidRPr="00D66A08" w:rsidRDefault="00F036EF" w:rsidP="00F036EF">
            <w:pPr>
              <w:spacing w:after="0"/>
              <w:rPr>
                <w:rFonts w:ascii="Arial" w:eastAsiaTheme="minorEastAsia" w:hAnsi="Arial" w:cs="Arial"/>
                <w:sz w:val="24"/>
                <w:szCs w:val="24"/>
              </w:rPr>
            </w:pPr>
            <w:r w:rsidRPr="00D66A08">
              <w:rPr>
                <w:rFonts w:ascii="Arial" w:eastAsiaTheme="minorEastAsia" w:hAnsi="Arial" w:cs="Arial"/>
                <w:sz w:val="24"/>
                <w:szCs w:val="24"/>
              </w:rPr>
              <w:t>BK Zubři Bystřice n. P.</w:t>
            </w:r>
          </w:p>
        </w:tc>
        <w:tc>
          <w:tcPr>
            <w:tcW w:w="900" w:type="dxa"/>
            <w:vAlign w:val="bottom"/>
          </w:tcPr>
          <w:p w:rsidR="00F036EF" w:rsidRPr="00D66A08" w:rsidRDefault="00F036EF" w:rsidP="00F036EF">
            <w:pPr>
              <w:spacing w:after="0"/>
              <w:jc w:val="center"/>
              <w:rPr>
                <w:rFonts w:ascii="Arial" w:eastAsia="Arial Unicode MS" w:hAnsi="Arial"/>
                <w:sz w:val="24"/>
                <w:szCs w:val="24"/>
              </w:rPr>
            </w:pPr>
            <w:r w:rsidRPr="00D66A08">
              <w:rPr>
                <w:rFonts w:ascii="Arial" w:eastAsia="Arial Unicode MS" w:hAnsi="Arial"/>
                <w:sz w:val="24"/>
                <w:szCs w:val="24"/>
              </w:rPr>
              <w:t>4</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1. - 3.</w:t>
            </w:r>
          </w:p>
        </w:tc>
        <w:tc>
          <w:tcPr>
            <w:tcW w:w="2340" w:type="dxa"/>
            <w:vAlign w:val="bottom"/>
          </w:tcPr>
          <w:p w:rsidR="00F036EF" w:rsidRPr="00D66A08" w:rsidRDefault="00F036EF" w:rsidP="00F036EF">
            <w:pPr>
              <w:spacing w:after="0"/>
              <w:rPr>
                <w:rFonts w:ascii="Arial" w:eastAsiaTheme="minorEastAsia" w:hAnsi="Arial" w:cs="Arial"/>
                <w:b/>
                <w:bCs/>
                <w:sz w:val="24"/>
                <w:szCs w:val="24"/>
              </w:rPr>
            </w:pPr>
            <w:r w:rsidRPr="00D66A08">
              <w:rPr>
                <w:rFonts w:ascii="Arial" w:eastAsiaTheme="minorEastAsia" w:hAnsi="Arial" w:cs="Arial"/>
                <w:b/>
                <w:bCs/>
                <w:sz w:val="24"/>
                <w:szCs w:val="24"/>
              </w:rPr>
              <w:t>Píša</w:t>
            </w:r>
          </w:p>
        </w:tc>
        <w:tc>
          <w:tcPr>
            <w:tcW w:w="2715" w:type="dxa"/>
            <w:vAlign w:val="bottom"/>
          </w:tcPr>
          <w:p w:rsidR="00F036EF" w:rsidRPr="00D66A08" w:rsidRDefault="00F036EF" w:rsidP="00F036EF">
            <w:pPr>
              <w:spacing w:after="0"/>
              <w:rPr>
                <w:rFonts w:ascii="Arial" w:eastAsiaTheme="minorEastAsia" w:hAnsi="Arial" w:cs="Arial"/>
                <w:sz w:val="24"/>
                <w:szCs w:val="24"/>
              </w:rPr>
            </w:pPr>
            <w:r w:rsidRPr="00D66A08">
              <w:rPr>
                <w:rFonts w:ascii="Arial" w:eastAsiaTheme="minorEastAsia" w:hAnsi="Arial" w:cs="Arial"/>
                <w:sz w:val="24"/>
                <w:szCs w:val="24"/>
              </w:rPr>
              <w:t>HC Veverská Bítýška</w:t>
            </w:r>
          </w:p>
        </w:tc>
        <w:tc>
          <w:tcPr>
            <w:tcW w:w="900" w:type="dxa"/>
            <w:vAlign w:val="bottom"/>
          </w:tcPr>
          <w:p w:rsidR="00F036EF" w:rsidRPr="00D66A08" w:rsidRDefault="00F036EF" w:rsidP="00F036EF">
            <w:pPr>
              <w:spacing w:after="0"/>
              <w:jc w:val="center"/>
              <w:rPr>
                <w:rFonts w:ascii="Arial" w:eastAsia="Arial Unicode MS" w:hAnsi="Arial"/>
                <w:sz w:val="24"/>
                <w:szCs w:val="24"/>
              </w:rPr>
            </w:pPr>
            <w:r w:rsidRPr="00D66A08">
              <w:rPr>
                <w:rFonts w:ascii="Arial" w:eastAsia="Arial Unicode MS" w:hAnsi="Arial"/>
                <w:sz w:val="24"/>
                <w:szCs w:val="24"/>
              </w:rPr>
              <w:t>4</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4. - 5.</w:t>
            </w:r>
          </w:p>
        </w:tc>
        <w:tc>
          <w:tcPr>
            <w:tcW w:w="2340" w:type="dxa"/>
            <w:vAlign w:val="bottom"/>
          </w:tcPr>
          <w:p w:rsidR="00F036EF" w:rsidRPr="00504860" w:rsidRDefault="00F036EF" w:rsidP="00F036EF">
            <w:pPr>
              <w:spacing w:after="0"/>
              <w:rPr>
                <w:rFonts w:ascii="Arial" w:eastAsiaTheme="minorEastAsia" w:hAnsi="Arial" w:cs="Arial"/>
                <w:b/>
                <w:bCs/>
                <w:sz w:val="24"/>
                <w:szCs w:val="24"/>
              </w:rPr>
            </w:pPr>
            <w:r w:rsidRPr="00504860">
              <w:rPr>
                <w:rFonts w:ascii="Arial" w:eastAsiaTheme="minorEastAsia" w:hAnsi="Arial" w:cs="Arial"/>
                <w:b/>
                <w:bCs/>
                <w:sz w:val="24"/>
                <w:szCs w:val="24"/>
              </w:rPr>
              <w:t>Bednář</w:t>
            </w:r>
          </w:p>
        </w:tc>
        <w:tc>
          <w:tcPr>
            <w:tcW w:w="2715" w:type="dxa"/>
            <w:vAlign w:val="bottom"/>
          </w:tcPr>
          <w:p w:rsidR="00F036EF" w:rsidRPr="00504860" w:rsidRDefault="00F036EF" w:rsidP="00F036EF">
            <w:pPr>
              <w:spacing w:after="0"/>
              <w:rPr>
                <w:rFonts w:ascii="Arial" w:eastAsiaTheme="minorEastAsia" w:hAnsi="Arial" w:cs="Arial"/>
                <w:sz w:val="24"/>
                <w:szCs w:val="24"/>
              </w:rPr>
            </w:pPr>
            <w:r w:rsidRPr="00504860">
              <w:rPr>
                <w:rFonts w:ascii="Arial" w:eastAsiaTheme="minorEastAsia" w:hAnsi="Arial" w:cs="Arial"/>
                <w:sz w:val="24"/>
                <w:szCs w:val="24"/>
              </w:rPr>
              <w:t>TJ Náměšť</w:t>
            </w:r>
          </w:p>
        </w:tc>
        <w:tc>
          <w:tcPr>
            <w:tcW w:w="900" w:type="dxa"/>
            <w:vAlign w:val="bottom"/>
          </w:tcPr>
          <w:p w:rsidR="00F036EF" w:rsidRPr="00504860" w:rsidRDefault="00F036EF" w:rsidP="00F036EF">
            <w:pPr>
              <w:spacing w:after="0"/>
              <w:jc w:val="center"/>
              <w:rPr>
                <w:rFonts w:ascii="Arial" w:eastAsia="Arial Unicode MS" w:hAnsi="Arial"/>
                <w:sz w:val="24"/>
                <w:szCs w:val="24"/>
              </w:rPr>
            </w:pPr>
            <w:r w:rsidRPr="00504860">
              <w:rPr>
                <w:rFonts w:ascii="Arial" w:eastAsia="Arial Unicode MS" w:hAnsi="Arial"/>
                <w:sz w:val="24"/>
                <w:szCs w:val="24"/>
              </w:rPr>
              <w:t>3</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4. - 5.</w:t>
            </w:r>
          </w:p>
        </w:tc>
        <w:tc>
          <w:tcPr>
            <w:tcW w:w="2340" w:type="dxa"/>
            <w:vAlign w:val="bottom"/>
          </w:tcPr>
          <w:p w:rsidR="00F036EF" w:rsidRPr="00D66A08" w:rsidRDefault="00F036EF" w:rsidP="00F036EF">
            <w:pPr>
              <w:spacing w:after="0"/>
              <w:rPr>
                <w:rFonts w:ascii="Arial" w:eastAsiaTheme="minorEastAsia" w:hAnsi="Arial" w:cs="Arial"/>
                <w:b/>
                <w:bCs/>
                <w:sz w:val="24"/>
                <w:szCs w:val="24"/>
              </w:rPr>
            </w:pPr>
            <w:proofErr w:type="spellStart"/>
            <w:r w:rsidRPr="00D66A08">
              <w:rPr>
                <w:rFonts w:ascii="Arial" w:eastAsiaTheme="minorEastAsia" w:hAnsi="Arial" w:cs="Arial"/>
                <w:b/>
                <w:bCs/>
                <w:sz w:val="24"/>
                <w:szCs w:val="24"/>
              </w:rPr>
              <w:t>Stromecký</w:t>
            </w:r>
            <w:proofErr w:type="spellEnd"/>
          </w:p>
        </w:tc>
        <w:tc>
          <w:tcPr>
            <w:tcW w:w="2715" w:type="dxa"/>
            <w:vAlign w:val="bottom"/>
          </w:tcPr>
          <w:p w:rsidR="00F036EF" w:rsidRPr="00D66A08" w:rsidRDefault="00F036EF" w:rsidP="00F036EF">
            <w:pPr>
              <w:spacing w:after="0"/>
              <w:rPr>
                <w:rFonts w:ascii="Arial" w:eastAsiaTheme="minorEastAsia" w:hAnsi="Arial" w:cs="Arial"/>
                <w:sz w:val="24"/>
                <w:szCs w:val="24"/>
              </w:rPr>
            </w:pPr>
            <w:r w:rsidRPr="00D66A08">
              <w:rPr>
                <w:rFonts w:ascii="Arial" w:eastAsiaTheme="minorEastAsia" w:hAnsi="Arial" w:cs="Arial"/>
                <w:sz w:val="24"/>
                <w:szCs w:val="24"/>
              </w:rPr>
              <w:t>HC Zastávka</w:t>
            </w:r>
          </w:p>
        </w:tc>
        <w:tc>
          <w:tcPr>
            <w:tcW w:w="900" w:type="dxa"/>
            <w:vAlign w:val="bottom"/>
          </w:tcPr>
          <w:p w:rsidR="00F036EF" w:rsidRPr="00D66A08" w:rsidRDefault="00F036EF" w:rsidP="00F036EF">
            <w:pPr>
              <w:spacing w:after="0"/>
              <w:jc w:val="center"/>
              <w:rPr>
                <w:rFonts w:ascii="Arial" w:eastAsia="Arial Unicode MS" w:hAnsi="Arial"/>
                <w:sz w:val="24"/>
                <w:szCs w:val="24"/>
              </w:rPr>
            </w:pPr>
            <w:r w:rsidRPr="00D66A08">
              <w:rPr>
                <w:rFonts w:ascii="Arial" w:eastAsia="Arial Unicode MS" w:hAnsi="Arial"/>
                <w:sz w:val="24"/>
                <w:szCs w:val="24"/>
              </w:rPr>
              <w:t>3</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504860" w:rsidRDefault="00F036EF" w:rsidP="00F036EF">
            <w:pPr>
              <w:spacing w:after="0"/>
              <w:rPr>
                <w:rFonts w:ascii="Arial" w:eastAsiaTheme="minorEastAsia" w:hAnsi="Arial" w:cs="Arial"/>
                <w:b/>
                <w:bCs/>
                <w:sz w:val="24"/>
                <w:szCs w:val="24"/>
              </w:rPr>
            </w:pPr>
            <w:r w:rsidRPr="00504860">
              <w:rPr>
                <w:rFonts w:ascii="Arial" w:eastAsiaTheme="minorEastAsia" w:hAnsi="Arial" w:cs="Arial"/>
                <w:b/>
                <w:bCs/>
                <w:sz w:val="24"/>
                <w:szCs w:val="24"/>
              </w:rPr>
              <w:t xml:space="preserve">Jaroš </w:t>
            </w:r>
          </w:p>
        </w:tc>
        <w:tc>
          <w:tcPr>
            <w:tcW w:w="2715" w:type="dxa"/>
            <w:vAlign w:val="bottom"/>
          </w:tcPr>
          <w:p w:rsidR="00F036EF" w:rsidRPr="00504860" w:rsidRDefault="00F036EF" w:rsidP="00F036EF">
            <w:pPr>
              <w:spacing w:after="0"/>
              <w:rPr>
                <w:rFonts w:ascii="Arial" w:eastAsiaTheme="minorEastAsia" w:hAnsi="Arial" w:cs="Arial"/>
                <w:sz w:val="24"/>
                <w:szCs w:val="24"/>
              </w:rPr>
            </w:pPr>
            <w:r w:rsidRPr="00504860">
              <w:rPr>
                <w:rFonts w:ascii="Arial" w:eastAsiaTheme="minorEastAsia" w:hAnsi="Arial" w:cs="Arial"/>
                <w:sz w:val="24"/>
                <w:szCs w:val="24"/>
              </w:rPr>
              <w:t>HC Veverská Bítýška</w:t>
            </w:r>
          </w:p>
        </w:tc>
        <w:tc>
          <w:tcPr>
            <w:tcW w:w="900" w:type="dxa"/>
            <w:vAlign w:val="bottom"/>
          </w:tcPr>
          <w:p w:rsidR="00F036EF" w:rsidRPr="00504860" w:rsidRDefault="00F036EF" w:rsidP="00F036EF">
            <w:pPr>
              <w:spacing w:after="0"/>
              <w:jc w:val="center"/>
              <w:rPr>
                <w:rFonts w:ascii="Arial" w:eastAsia="Arial Unicode MS" w:hAnsi="Arial"/>
                <w:sz w:val="24"/>
                <w:szCs w:val="24"/>
              </w:rPr>
            </w:pPr>
            <w:r w:rsidRPr="00504860">
              <w:rPr>
                <w:rFonts w:ascii="Arial" w:eastAsia="Arial Unicode MS" w:hAnsi="Arial"/>
                <w:sz w:val="24"/>
                <w:szCs w:val="24"/>
              </w:rPr>
              <w:t>2</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504860" w:rsidRDefault="00F036EF" w:rsidP="00F036EF">
            <w:pPr>
              <w:spacing w:after="0"/>
              <w:rPr>
                <w:rFonts w:ascii="Arial" w:eastAsiaTheme="minorEastAsia" w:hAnsi="Arial" w:cs="Arial"/>
                <w:b/>
                <w:bCs/>
                <w:sz w:val="24"/>
                <w:szCs w:val="24"/>
              </w:rPr>
            </w:pPr>
            <w:r>
              <w:rPr>
                <w:rFonts w:ascii="Arial" w:eastAsiaTheme="minorEastAsia" w:hAnsi="Arial" w:cs="Arial"/>
                <w:b/>
                <w:bCs/>
                <w:sz w:val="24"/>
                <w:szCs w:val="24"/>
              </w:rPr>
              <w:t>Kejda</w:t>
            </w:r>
          </w:p>
        </w:tc>
        <w:tc>
          <w:tcPr>
            <w:tcW w:w="2715" w:type="dxa"/>
            <w:vAlign w:val="bottom"/>
          </w:tcPr>
          <w:p w:rsidR="00F036EF" w:rsidRPr="00504860" w:rsidRDefault="00F036EF" w:rsidP="00F036EF">
            <w:pPr>
              <w:spacing w:after="0"/>
              <w:rPr>
                <w:rFonts w:ascii="Arial" w:eastAsiaTheme="minorEastAsia" w:hAnsi="Arial" w:cs="Arial"/>
                <w:sz w:val="24"/>
                <w:szCs w:val="24"/>
              </w:rPr>
            </w:pPr>
            <w:r w:rsidRPr="00504860">
              <w:rPr>
                <w:rFonts w:ascii="Arial" w:eastAsiaTheme="minorEastAsia" w:hAnsi="Arial" w:cs="Arial"/>
                <w:sz w:val="24"/>
                <w:szCs w:val="24"/>
              </w:rPr>
              <w:t>TJ Náměšť</w:t>
            </w:r>
          </w:p>
        </w:tc>
        <w:tc>
          <w:tcPr>
            <w:tcW w:w="900" w:type="dxa"/>
            <w:vAlign w:val="bottom"/>
          </w:tcPr>
          <w:p w:rsidR="00F036EF" w:rsidRPr="00504860" w:rsidRDefault="00F036EF" w:rsidP="00F036EF">
            <w:pPr>
              <w:spacing w:after="0"/>
              <w:jc w:val="center"/>
              <w:rPr>
                <w:rFonts w:ascii="Arial" w:eastAsia="Arial Unicode MS" w:hAnsi="Arial"/>
                <w:sz w:val="24"/>
                <w:szCs w:val="24"/>
              </w:rPr>
            </w:pPr>
            <w:r>
              <w:rPr>
                <w:rFonts w:ascii="Arial" w:eastAsia="Arial Unicode MS" w:hAnsi="Arial"/>
                <w:sz w:val="24"/>
                <w:szCs w:val="24"/>
              </w:rPr>
              <w:t>2</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137822" w:rsidRDefault="00F036EF" w:rsidP="00F036EF">
            <w:pPr>
              <w:spacing w:after="0"/>
              <w:rPr>
                <w:rFonts w:ascii="Arial" w:eastAsiaTheme="minorEastAsia" w:hAnsi="Arial" w:cs="Arial"/>
                <w:b/>
                <w:bCs/>
                <w:sz w:val="24"/>
                <w:szCs w:val="24"/>
              </w:rPr>
            </w:pPr>
            <w:r w:rsidRPr="00137822">
              <w:rPr>
                <w:rFonts w:ascii="Arial" w:eastAsiaTheme="minorEastAsia" w:hAnsi="Arial" w:cs="Arial"/>
                <w:b/>
                <w:bCs/>
                <w:sz w:val="24"/>
                <w:szCs w:val="24"/>
              </w:rPr>
              <w:t>Konečný</w:t>
            </w:r>
          </w:p>
        </w:tc>
        <w:tc>
          <w:tcPr>
            <w:tcW w:w="2715" w:type="dxa"/>
            <w:vAlign w:val="bottom"/>
          </w:tcPr>
          <w:p w:rsidR="00F036EF" w:rsidRPr="00137822" w:rsidRDefault="00F036EF" w:rsidP="00F036EF">
            <w:pPr>
              <w:spacing w:after="0"/>
              <w:rPr>
                <w:rFonts w:ascii="Arial" w:eastAsiaTheme="minorEastAsia" w:hAnsi="Arial" w:cs="Arial"/>
                <w:sz w:val="24"/>
                <w:szCs w:val="24"/>
              </w:rPr>
            </w:pPr>
            <w:r w:rsidRPr="00137822">
              <w:rPr>
                <w:rFonts w:ascii="Arial" w:eastAsiaTheme="minorEastAsia" w:hAnsi="Arial" w:cs="Arial"/>
                <w:sz w:val="24"/>
                <w:szCs w:val="24"/>
              </w:rPr>
              <w:t xml:space="preserve">HC </w:t>
            </w:r>
            <w:proofErr w:type="spellStart"/>
            <w:r w:rsidRPr="00137822">
              <w:rPr>
                <w:rFonts w:ascii="Arial" w:eastAsiaTheme="minorEastAsia" w:hAnsi="Arial" w:cs="Arial"/>
                <w:sz w:val="24"/>
                <w:szCs w:val="24"/>
              </w:rPr>
              <w:t>Sp</w:t>
            </w:r>
            <w:proofErr w:type="spellEnd"/>
            <w:r w:rsidRPr="00137822">
              <w:rPr>
                <w:rFonts w:ascii="Arial" w:eastAsiaTheme="minorEastAsia" w:hAnsi="Arial" w:cs="Arial"/>
                <w:sz w:val="24"/>
                <w:szCs w:val="24"/>
              </w:rPr>
              <w:t>. Velká Bíteš B</w:t>
            </w:r>
          </w:p>
        </w:tc>
        <w:tc>
          <w:tcPr>
            <w:tcW w:w="900" w:type="dxa"/>
            <w:vAlign w:val="bottom"/>
          </w:tcPr>
          <w:p w:rsidR="00F036EF" w:rsidRPr="00137822" w:rsidRDefault="00F036EF" w:rsidP="00F036EF">
            <w:pPr>
              <w:spacing w:after="0"/>
              <w:jc w:val="center"/>
              <w:rPr>
                <w:rFonts w:ascii="Arial" w:eastAsia="Arial Unicode MS" w:hAnsi="Arial"/>
                <w:sz w:val="24"/>
                <w:szCs w:val="24"/>
              </w:rPr>
            </w:pPr>
            <w:r w:rsidRPr="00137822">
              <w:rPr>
                <w:rFonts w:ascii="Arial" w:eastAsia="Arial Unicode MS" w:hAnsi="Arial"/>
                <w:sz w:val="24"/>
                <w:szCs w:val="24"/>
              </w:rPr>
              <w:t>2</w:t>
            </w:r>
          </w:p>
        </w:tc>
      </w:tr>
      <w:tr w:rsidR="00F036EF" w:rsidRPr="00504860"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504860" w:rsidRDefault="00F036EF" w:rsidP="00F036EF">
            <w:pPr>
              <w:spacing w:after="0"/>
              <w:rPr>
                <w:rFonts w:ascii="Arial" w:eastAsiaTheme="minorEastAsia" w:hAnsi="Arial" w:cs="Arial"/>
                <w:b/>
                <w:bCs/>
                <w:sz w:val="24"/>
                <w:szCs w:val="24"/>
              </w:rPr>
            </w:pPr>
            <w:proofErr w:type="spellStart"/>
            <w:r w:rsidRPr="00504860">
              <w:rPr>
                <w:rFonts w:ascii="Arial" w:eastAsiaTheme="minorEastAsia" w:hAnsi="Arial" w:cs="Arial"/>
                <w:b/>
                <w:bCs/>
                <w:sz w:val="24"/>
                <w:szCs w:val="24"/>
              </w:rPr>
              <w:t>Mikule</w:t>
            </w:r>
            <w:proofErr w:type="spellEnd"/>
          </w:p>
        </w:tc>
        <w:tc>
          <w:tcPr>
            <w:tcW w:w="2715" w:type="dxa"/>
            <w:vAlign w:val="bottom"/>
          </w:tcPr>
          <w:p w:rsidR="00F036EF" w:rsidRPr="00504860" w:rsidRDefault="00F036EF" w:rsidP="00F036EF">
            <w:pPr>
              <w:spacing w:after="0"/>
              <w:rPr>
                <w:rFonts w:ascii="Arial" w:eastAsiaTheme="minorEastAsia" w:hAnsi="Arial" w:cs="Arial"/>
                <w:sz w:val="24"/>
                <w:szCs w:val="24"/>
              </w:rPr>
            </w:pPr>
            <w:r w:rsidRPr="00504860">
              <w:rPr>
                <w:rFonts w:ascii="Arial" w:eastAsiaTheme="minorEastAsia" w:hAnsi="Arial" w:cs="Arial"/>
                <w:sz w:val="24"/>
                <w:szCs w:val="24"/>
              </w:rPr>
              <w:t>HC Zastávka</w:t>
            </w:r>
          </w:p>
        </w:tc>
        <w:tc>
          <w:tcPr>
            <w:tcW w:w="900" w:type="dxa"/>
            <w:vAlign w:val="bottom"/>
          </w:tcPr>
          <w:p w:rsidR="00F036EF" w:rsidRPr="00504860" w:rsidRDefault="00F036EF" w:rsidP="00F036EF">
            <w:pPr>
              <w:spacing w:after="0"/>
              <w:jc w:val="center"/>
              <w:rPr>
                <w:rFonts w:ascii="Arial" w:eastAsia="Arial Unicode MS" w:hAnsi="Arial"/>
                <w:sz w:val="24"/>
                <w:szCs w:val="24"/>
              </w:rPr>
            </w:pPr>
            <w:r w:rsidRPr="00504860">
              <w:rPr>
                <w:rFonts w:ascii="Arial" w:eastAsia="Arial Unicode MS" w:hAnsi="Arial"/>
                <w:sz w:val="24"/>
                <w:szCs w:val="24"/>
              </w:rPr>
              <w:t>2</w:t>
            </w:r>
          </w:p>
        </w:tc>
      </w:tr>
      <w:tr w:rsidR="00F036EF" w:rsidRPr="00D66A08"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D66A08" w:rsidRDefault="00F036EF" w:rsidP="00F036EF">
            <w:pPr>
              <w:spacing w:after="0"/>
              <w:rPr>
                <w:rFonts w:ascii="Arial" w:eastAsiaTheme="minorEastAsia" w:hAnsi="Arial" w:cs="Arial"/>
                <w:b/>
                <w:bCs/>
                <w:sz w:val="24"/>
                <w:szCs w:val="24"/>
              </w:rPr>
            </w:pPr>
            <w:r>
              <w:rPr>
                <w:rFonts w:ascii="Arial" w:eastAsiaTheme="minorEastAsia" w:hAnsi="Arial" w:cs="Arial"/>
                <w:b/>
                <w:bCs/>
                <w:sz w:val="24"/>
                <w:szCs w:val="24"/>
              </w:rPr>
              <w:t>Novák</w:t>
            </w:r>
          </w:p>
        </w:tc>
        <w:tc>
          <w:tcPr>
            <w:tcW w:w="2715" w:type="dxa"/>
            <w:vAlign w:val="bottom"/>
          </w:tcPr>
          <w:p w:rsidR="00F036EF" w:rsidRPr="00D66A08" w:rsidRDefault="00F036EF" w:rsidP="00F036EF">
            <w:pPr>
              <w:spacing w:after="0"/>
              <w:rPr>
                <w:rFonts w:ascii="Arial" w:eastAsiaTheme="minorEastAsia" w:hAnsi="Arial" w:cs="Arial"/>
                <w:sz w:val="24"/>
                <w:szCs w:val="24"/>
              </w:rPr>
            </w:pPr>
            <w:r w:rsidRPr="00D66A08">
              <w:rPr>
                <w:rFonts w:ascii="Arial" w:eastAsiaTheme="minorEastAsia" w:hAnsi="Arial" w:cs="Arial"/>
                <w:sz w:val="24"/>
                <w:szCs w:val="24"/>
              </w:rPr>
              <w:t>BK Zubři Bystřice n. P.</w:t>
            </w:r>
          </w:p>
        </w:tc>
        <w:tc>
          <w:tcPr>
            <w:tcW w:w="900" w:type="dxa"/>
            <w:vAlign w:val="bottom"/>
          </w:tcPr>
          <w:p w:rsidR="00F036EF" w:rsidRPr="00D66A08" w:rsidRDefault="00F036EF" w:rsidP="00F036EF">
            <w:pPr>
              <w:spacing w:after="0"/>
              <w:jc w:val="center"/>
              <w:rPr>
                <w:rFonts w:ascii="Arial" w:eastAsia="Arial Unicode MS" w:hAnsi="Arial"/>
                <w:sz w:val="24"/>
                <w:szCs w:val="24"/>
              </w:rPr>
            </w:pPr>
            <w:r>
              <w:rPr>
                <w:rFonts w:ascii="Arial" w:eastAsia="Arial Unicode MS" w:hAnsi="Arial"/>
                <w:sz w:val="24"/>
                <w:szCs w:val="24"/>
              </w:rPr>
              <w:t>2</w:t>
            </w:r>
          </w:p>
        </w:tc>
      </w:tr>
      <w:tr w:rsidR="00F036EF" w:rsidRPr="00504860"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504860" w:rsidRDefault="00F036EF" w:rsidP="00F036EF">
            <w:pPr>
              <w:spacing w:after="0"/>
              <w:rPr>
                <w:rFonts w:ascii="Arial" w:eastAsiaTheme="minorEastAsia" w:hAnsi="Arial" w:cs="Arial"/>
                <w:b/>
                <w:bCs/>
                <w:sz w:val="24"/>
                <w:szCs w:val="24"/>
              </w:rPr>
            </w:pPr>
            <w:r w:rsidRPr="00504860">
              <w:rPr>
                <w:rFonts w:ascii="Arial" w:eastAsiaTheme="minorEastAsia" w:hAnsi="Arial" w:cs="Arial"/>
                <w:b/>
                <w:bCs/>
                <w:sz w:val="24"/>
                <w:szCs w:val="24"/>
              </w:rPr>
              <w:t>Peterka</w:t>
            </w:r>
          </w:p>
        </w:tc>
        <w:tc>
          <w:tcPr>
            <w:tcW w:w="2715" w:type="dxa"/>
            <w:vAlign w:val="bottom"/>
          </w:tcPr>
          <w:p w:rsidR="00F036EF" w:rsidRPr="00504860" w:rsidRDefault="00F036EF" w:rsidP="00F036EF">
            <w:pPr>
              <w:spacing w:after="0"/>
              <w:rPr>
                <w:rFonts w:ascii="Arial" w:eastAsiaTheme="minorEastAsia" w:hAnsi="Arial" w:cs="Arial"/>
                <w:sz w:val="24"/>
                <w:szCs w:val="24"/>
              </w:rPr>
            </w:pPr>
            <w:r w:rsidRPr="00504860">
              <w:rPr>
                <w:rFonts w:ascii="Arial" w:eastAsiaTheme="minorEastAsia" w:hAnsi="Arial" w:cs="Arial"/>
                <w:sz w:val="24"/>
                <w:szCs w:val="24"/>
              </w:rPr>
              <w:t>HHK Velké Meziříčí B</w:t>
            </w:r>
          </w:p>
        </w:tc>
        <w:tc>
          <w:tcPr>
            <w:tcW w:w="900" w:type="dxa"/>
            <w:vAlign w:val="bottom"/>
          </w:tcPr>
          <w:p w:rsidR="00F036EF" w:rsidRPr="00504860" w:rsidRDefault="00F036EF" w:rsidP="00F036EF">
            <w:pPr>
              <w:spacing w:after="0"/>
              <w:jc w:val="center"/>
              <w:rPr>
                <w:rFonts w:ascii="Arial" w:eastAsia="Arial Unicode MS" w:hAnsi="Arial"/>
                <w:sz w:val="24"/>
                <w:szCs w:val="24"/>
              </w:rPr>
            </w:pPr>
            <w:r w:rsidRPr="00504860">
              <w:rPr>
                <w:rFonts w:ascii="Arial" w:eastAsia="Arial Unicode MS" w:hAnsi="Arial"/>
                <w:sz w:val="24"/>
                <w:szCs w:val="24"/>
              </w:rPr>
              <w:t>2</w:t>
            </w:r>
          </w:p>
        </w:tc>
      </w:tr>
      <w:tr w:rsidR="00F036EF" w:rsidRPr="00504860"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504860" w:rsidRDefault="00F036EF" w:rsidP="00F036EF">
            <w:pPr>
              <w:spacing w:after="0"/>
              <w:rPr>
                <w:rFonts w:ascii="Arial" w:eastAsiaTheme="minorEastAsia" w:hAnsi="Arial" w:cs="Arial"/>
                <w:b/>
                <w:bCs/>
                <w:sz w:val="24"/>
                <w:szCs w:val="24"/>
              </w:rPr>
            </w:pPr>
            <w:r w:rsidRPr="00504860">
              <w:rPr>
                <w:rFonts w:ascii="Arial" w:eastAsiaTheme="minorEastAsia" w:hAnsi="Arial" w:cs="Arial"/>
                <w:b/>
                <w:bCs/>
                <w:sz w:val="24"/>
                <w:szCs w:val="24"/>
              </w:rPr>
              <w:t xml:space="preserve">Šedý </w:t>
            </w:r>
          </w:p>
        </w:tc>
        <w:tc>
          <w:tcPr>
            <w:tcW w:w="2715" w:type="dxa"/>
            <w:vAlign w:val="bottom"/>
          </w:tcPr>
          <w:p w:rsidR="00F036EF" w:rsidRPr="00504860" w:rsidRDefault="00F036EF" w:rsidP="00F036EF">
            <w:pPr>
              <w:spacing w:after="0"/>
              <w:rPr>
                <w:rFonts w:ascii="Arial" w:eastAsiaTheme="minorEastAsia" w:hAnsi="Arial" w:cs="Arial"/>
                <w:sz w:val="24"/>
                <w:szCs w:val="24"/>
              </w:rPr>
            </w:pPr>
            <w:r w:rsidRPr="00504860">
              <w:rPr>
                <w:rFonts w:ascii="Arial" w:eastAsiaTheme="minorEastAsia" w:hAnsi="Arial" w:cs="Arial"/>
                <w:sz w:val="24"/>
                <w:szCs w:val="24"/>
              </w:rPr>
              <w:t>HC Zastávka</w:t>
            </w:r>
          </w:p>
        </w:tc>
        <w:tc>
          <w:tcPr>
            <w:tcW w:w="900" w:type="dxa"/>
            <w:vAlign w:val="bottom"/>
          </w:tcPr>
          <w:p w:rsidR="00F036EF" w:rsidRPr="00504860" w:rsidRDefault="00F036EF" w:rsidP="00F036EF">
            <w:pPr>
              <w:spacing w:after="0"/>
              <w:jc w:val="center"/>
              <w:rPr>
                <w:rFonts w:ascii="Arial" w:eastAsia="Arial Unicode MS" w:hAnsi="Arial"/>
                <w:sz w:val="24"/>
                <w:szCs w:val="24"/>
              </w:rPr>
            </w:pPr>
            <w:r w:rsidRPr="00504860">
              <w:rPr>
                <w:rFonts w:ascii="Arial" w:eastAsia="Arial Unicode MS" w:hAnsi="Arial"/>
                <w:sz w:val="24"/>
                <w:szCs w:val="24"/>
              </w:rPr>
              <w:t>2</w:t>
            </w:r>
          </w:p>
        </w:tc>
      </w:tr>
      <w:tr w:rsidR="00F036EF" w:rsidRPr="006E3A62" w:rsidTr="00206015">
        <w:tc>
          <w:tcPr>
            <w:tcW w:w="1065" w:type="dxa"/>
            <w:vAlign w:val="center"/>
          </w:tcPr>
          <w:p w:rsidR="00F036EF" w:rsidRPr="00E427C2" w:rsidRDefault="00F036EF" w:rsidP="00F036EF">
            <w:pPr>
              <w:spacing w:after="0"/>
              <w:jc w:val="center"/>
              <w:rPr>
                <w:rFonts w:ascii="Arial" w:eastAsiaTheme="minorEastAsia" w:hAnsi="Arial" w:cs="Arial"/>
                <w:b/>
                <w:bCs/>
                <w:sz w:val="24"/>
                <w:szCs w:val="24"/>
              </w:rPr>
            </w:pPr>
            <w:r w:rsidRPr="00E427C2">
              <w:rPr>
                <w:rFonts w:ascii="Arial" w:eastAsiaTheme="minorEastAsia" w:hAnsi="Arial" w:cs="Arial"/>
                <w:b/>
                <w:bCs/>
                <w:sz w:val="24"/>
                <w:szCs w:val="24"/>
              </w:rPr>
              <w:t>6. - 13.</w:t>
            </w:r>
          </w:p>
        </w:tc>
        <w:tc>
          <w:tcPr>
            <w:tcW w:w="2340" w:type="dxa"/>
            <w:vAlign w:val="bottom"/>
          </w:tcPr>
          <w:p w:rsidR="00F036EF" w:rsidRPr="00504860" w:rsidRDefault="00F036EF" w:rsidP="00F036EF">
            <w:pPr>
              <w:spacing w:after="0"/>
              <w:rPr>
                <w:rFonts w:ascii="Arial" w:eastAsiaTheme="minorEastAsia" w:hAnsi="Arial" w:cs="Arial"/>
                <w:b/>
                <w:bCs/>
                <w:sz w:val="24"/>
                <w:szCs w:val="24"/>
              </w:rPr>
            </w:pPr>
            <w:r w:rsidRPr="00504860">
              <w:rPr>
                <w:rFonts w:ascii="Arial" w:eastAsiaTheme="minorEastAsia" w:hAnsi="Arial" w:cs="Arial"/>
                <w:b/>
                <w:bCs/>
                <w:sz w:val="24"/>
                <w:szCs w:val="24"/>
              </w:rPr>
              <w:t>Živný Přemysl</w:t>
            </w:r>
          </w:p>
        </w:tc>
        <w:tc>
          <w:tcPr>
            <w:tcW w:w="2715" w:type="dxa"/>
            <w:vAlign w:val="bottom"/>
          </w:tcPr>
          <w:p w:rsidR="00F036EF" w:rsidRPr="00504860" w:rsidRDefault="00F036EF" w:rsidP="00F036EF">
            <w:pPr>
              <w:spacing w:after="0"/>
              <w:rPr>
                <w:rFonts w:ascii="Arial" w:eastAsiaTheme="minorEastAsia" w:hAnsi="Arial" w:cs="Arial"/>
                <w:sz w:val="24"/>
                <w:szCs w:val="24"/>
              </w:rPr>
            </w:pPr>
            <w:r w:rsidRPr="00504860">
              <w:rPr>
                <w:rFonts w:ascii="Arial" w:eastAsiaTheme="minorEastAsia" w:hAnsi="Arial" w:cs="Arial"/>
                <w:sz w:val="24"/>
                <w:szCs w:val="24"/>
              </w:rPr>
              <w:t>HC Veverská Bítýška</w:t>
            </w:r>
          </w:p>
        </w:tc>
        <w:tc>
          <w:tcPr>
            <w:tcW w:w="900" w:type="dxa"/>
            <w:vAlign w:val="bottom"/>
          </w:tcPr>
          <w:p w:rsidR="00F036EF" w:rsidRPr="00504860" w:rsidRDefault="00F036EF" w:rsidP="00F036EF">
            <w:pPr>
              <w:spacing w:after="0"/>
              <w:jc w:val="center"/>
              <w:rPr>
                <w:rFonts w:ascii="Arial" w:eastAsia="Arial Unicode MS" w:hAnsi="Arial"/>
                <w:sz w:val="24"/>
                <w:szCs w:val="24"/>
              </w:rPr>
            </w:pPr>
            <w:r w:rsidRPr="00504860">
              <w:rPr>
                <w:rFonts w:ascii="Arial" w:eastAsia="Arial Unicode MS" w:hAnsi="Arial"/>
                <w:sz w:val="24"/>
                <w:szCs w:val="24"/>
              </w:rPr>
              <w:t>2</w:t>
            </w:r>
          </w:p>
        </w:tc>
      </w:tr>
    </w:tbl>
    <w:p w:rsidR="00F036EF" w:rsidRPr="004E73BE" w:rsidRDefault="00F036EF" w:rsidP="00B94C76">
      <w:pPr>
        <w:spacing w:after="0"/>
        <w:rPr>
          <w:i/>
          <w:color w:val="FF0000"/>
        </w:rPr>
      </w:pPr>
    </w:p>
    <w:p w:rsidR="002C4641" w:rsidRPr="004E73BE" w:rsidRDefault="002C4641" w:rsidP="00BA0A39">
      <w:pPr>
        <w:spacing w:after="0" w:line="240" w:lineRule="auto"/>
        <w:jc w:val="both"/>
        <w:rPr>
          <w:rFonts w:ascii="Arial" w:hAnsi="Arial" w:cs="Arial"/>
          <w:b/>
          <w:i/>
          <w:sz w:val="24"/>
          <w:szCs w:val="24"/>
        </w:rPr>
      </w:pPr>
    </w:p>
    <w:sectPr w:rsidR="002C4641" w:rsidRPr="004E73BE" w:rsidSect="00FD47DE">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76710B7"/>
    <w:multiLevelType w:val="hybridMultilevel"/>
    <w:tmpl w:val="B5AAE6F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F5"/>
    <w:rsid w:val="00043D7A"/>
    <w:rsid w:val="00206015"/>
    <w:rsid w:val="002C4641"/>
    <w:rsid w:val="002F3A79"/>
    <w:rsid w:val="003E4CE8"/>
    <w:rsid w:val="00436356"/>
    <w:rsid w:val="00464500"/>
    <w:rsid w:val="004E73BE"/>
    <w:rsid w:val="006C1053"/>
    <w:rsid w:val="007D6624"/>
    <w:rsid w:val="008105DF"/>
    <w:rsid w:val="00824006"/>
    <w:rsid w:val="008A482F"/>
    <w:rsid w:val="008C5A95"/>
    <w:rsid w:val="008E6477"/>
    <w:rsid w:val="0093315E"/>
    <w:rsid w:val="00A114E0"/>
    <w:rsid w:val="00A16063"/>
    <w:rsid w:val="00A54E05"/>
    <w:rsid w:val="00B00EF5"/>
    <w:rsid w:val="00B94C76"/>
    <w:rsid w:val="00BA0A39"/>
    <w:rsid w:val="00CC54EE"/>
    <w:rsid w:val="00D33C73"/>
    <w:rsid w:val="00E04DF4"/>
    <w:rsid w:val="00E92D8D"/>
    <w:rsid w:val="00F036EF"/>
    <w:rsid w:val="00F11874"/>
    <w:rsid w:val="00FD4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F3700-2D0A-412E-BD9E-D5D6383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2C46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2C46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9"/>
    <w:qFormat/>
    <w:rsid w:val="002C4641"/>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semiHidden/>
    <w:unhideWhenUsed/>
    <w:rsid w:val="00BA0A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2C4641"/>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2C464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2C4641"/>
    <w:rPr>
      <w:rFonts w:asciiTheme="majorHAnsi" w:eastAsiaTheme="majorEastAsia" w:hAnsiTheme="majorHAnsi" w:cstheme="majorBidi"/>
      <w:color w:val="365F91" w:themeColor="accent1" w:themeShade="BF"/>
      <w:sz w:val="26"/>
      <w:szCs w:val="26"/>
    </w:rPr>
  </w:style>
  <w:style w:type="paragraph" w:customStyle="1" w:styleId="Standard">
    <w:name w:val="Standard"/>
    <w:rsid w:val="00436356"/>
    <w:pPr>
      <w:widowControl w:val="0"/>
      <w:suppressAutoHyphens/>
      <w:autoSpaceDN w:val="0"/>
      <w:spacing w:after="0" w:line="240" w:lineRule="auto"/>
      <w:textAlignment w:val="baseline"/>
    </w:pPr>
    <w:rPr>
      <w:rFonts w:ascii="Times New Roman" w:eastAsia="SimSun" w:hAnsi="Times New Roman" w:cs="Arial Unicode M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41888">
      <w:bodyDiv w:val="1"/>
      <w:marLeft w:val="0"/>
      <w:marRight w:val="0"/>
      <w:marTop w:val="0"/>
      <w:marBottom w:val="0"/>
      <w:divBdr>
        <w:top w:val="none" w:sz="0" w:space="0" w:color="auto"/>
        <w:left w:val="none" w:sz="0" w:space="0" w:color="auto"/>
        <w:bottom w:val="none" w:sz="0" w:space="0" w:color="auto"/>
        <w:right w:val="none" w:sz="0" w:space="0" w:color="auto"/>
      </w:divBdr>
      <w:divsChild>
        <w:div w:id="1888180276">
          <w:marLeft w:val="0"/>
          <w:marRight w:val="0"/>
          <w:marTop w:val="0"/>
          <w:marBottom w:val="0"/>
          <w:divBdr>
            <w:top w:val="none" w:sz="0" w:space="0" w:color="auto"/>
            <w:left w:val="none" w:sz="0" w:space="0" w:color="auto"/>
            <w:bottom w:val="none" w:sz="0" w:space="0" w:color="auto"/>
            <w:right w:val="none" w:sz="0" w:space="0" w:color="auto"/>
          </w:divBdr>
        </w:div>
        <w:div w:id="1391073414">
          <w:marLeft w:val="0"/>
          <w:marRight w:val="0"/>
          <w:marTop w:val="0"/>
          <w:marBottom w:val="0"/>
          <w:divBdr>
            <w:top w:val="none" w:sz="0" w:space="0" w:color="auto"/>
            <w:left w:val="none" w:sz="0" w:space="0" w:color="auto"/>
            <w:bottom w:val="none" w:sz="0" w:space="0" w:color="auto"/>
            <w:right w:val="none" w:sz="0" w:space="0" w:color="auto"/>
          </w:divBdr>
        </w:div>
        <w:div w:id="1770540926">
          <w:marLeft w:val="0"/>
          <w:marRight w:val="0"/>
          <w:marTop w:val="0"/>
          <w:marBottom w:val="0"/>
          <w:divBdr>
            <w:top w:val="none" w:sz="0" w:space="0" w:color="auto"/>
            <w:left w:val="none" w:sz="0" w:space="0" w:color="auto"/>
            <w:bottom w:val="none" w:sz="0" w:space="0" w:color="auto"/>
            <w:right w:val="none" w:sz="0" w:space="0" w:color="auto"/>
          </w:divBdr>
        </w:div>
        <w:div w:id="871764112">
          <w:marLeft w:val="0"/>
          <w:marRight w:val="0"/>
          <w:marTop w:val="0"/>
          <w:marBottom w:val="0"/>
          <w:divBdr>
            <w:top w:val="none" w:sz="0" w:space="0" w:color="auto"/>
            <w:left w:val="none" w:sz="0" w:space="0" w:color="auto"/>
            <w:bottom w:val="none" w:sz="0" w:space="0" w:color="auto"/>
            <w:right w:val="none" w:sz="0" w:space="0" w:color="auto"/>
          </w:divBdr>
        </w:div>
        <w:div w:id="2144736698">
          <w:marLeft w:val="0"/>
          <w:marRight w:val="0"/>
          <w:marTop w:val="0"/>
          <w:marBottom w:val="0"/>
          <w:divBdr>
            <w:top w:val="none" w:sz="0" w:space="0" w:color="auto"/>
            <w:left w:val="none" w:sz="0" w:space="0" w:color="auto"/>
            <w:bottom w:val="none" w:sz="0" w:space="0" w:color="auto"/>
            <w:right w:val="none" w:sz="0" w:space="0" w:color="auto"/>
          </w:divBdr>
        </w:div>
        <w:div w:id="58675303">
          <w:marLeft w:val="0"/>
          <w:marRight w:val="0"/>
          <w:marTop w:val="0"/>
          <w:marBottom w:val="0"/>
          <w:divBdr>
            <w:top w:val="none" w:sz="0" w:space="0" w:color="auto"/>
            <w:left w:val="none" w:sz="0" w:space="0" w:color="auto"/>
            <w:bottom w:val="none" w:sz="0" w:space="0" w:color="auto"/>
            <w:right w:val="none" w:sz="0" w:space="0" w:color="auto"/>
          </w:divBdr>
        </w:div>
        <w:div w:id="354305096">
          <w:marLeft w:val="0"/>
          <w:marRight w:val="0"/>
          <w:marTop w:val="0"/>
          <w:marBottom w:val="0"/>
          <w:divBdr>
            <w:top w:val="none" w:sz="0" w:space="0" w:color="auto"/>
            <w:left w:val="none" w:sz="0" w:space="0" w:color="auto"/>
            <w:bottom w:val="none" w:sz="0" w:space="0" w:color="auto"/>
            <w:right w:val="none" w:sz="0" w:space="0" w:color="auto"/>
          </w:divBdr>
        </w:div>
        <w:div w:id="459305678">
          <w:marLeft w:val="0"/>
          <w:marRight w:val="0"/>
          <w:marTop w:val="0"/>
          <w:marBottom w:val="0"/>
          <w:divBdr>
            <w:top w:val="none" w:sz="0" w:space="0" w:color="auto"/>
            <w:left w:val="none" w:sz="0" w:space="0" w:color="auto"/>
            <w:bottom w:val="none" w:sz="0" w:space="0" w:color="auto"/>
            <w:right w:val="none" w:sz="0" w:space="0" w:color="auto"/>
          </w:divBdr>
        </w:div>
        <w:div w:id="1663700720">
          <w:marLeft w:val="0"/>
          <w:marRight w:val="0"/>
          <w:marTop w:val="0"/>
          <w:marBottom w:val="0"/>
          <w:divBdr>
            <w:top w:val="none" w:sz="0" w:space="0" w:color="auto"/>
            <w:left w:val="none" w:sz="0" w:space="0" w:color="auto"/>
            <w:bottom w:val="none" w:sz="0" w:space="0" w:color="auto"/>
            <w:right w:val="none" w:sz="0" w:space="0" w:color="auto"/>
          </w:divBdr>
        </w:div>
      </w:divsChild>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442579424">
      <w:bodyDiv w:val="1"/>
      <w:marLeft w:val="0"/>
      <w:marRight w:val="0"/>
      <w:marTop w:val="0"/>
      <w:marBottom w:val="0"/>
      <w:divBdr>
        <w:top w:val="none" w:sz="0" w:space="0" w:color="auto"/>
        <w:left w:val="none" w:sz="0" w:space="0" w:color="auto"/>
        <w:bottom w:val="none" w:sz="0" w:space="0" w:color="auto"/>
        <w:right w:val="none" w:sz="0" w:space="0" w:color="auto"/>
      </w:divBdr>
      <w:divsChild>
        <w:div w:id="523590356">
          <w:marLeft w:val="0"/>
          <w:marRight w:val="0"/>
          <w:marTop w:val="100"/>
          <w:marBottom w:val="100"/>
          <w:divBdr>
            <w:top w:val="none" w:sz="0" w:space="0" w:color="auto"/>
            <w:left w:val="none" w:sz="0" w:space="0" w:color="auto"/>
            <w:bottom w:val="none" w:sz="0" w:space="0" w:color="auto"/>
            <w:right w:val="none" w:sz="0" w:space="0" w:color="auto"/>
          </w:divBdr>
          <w:divsChild>
            <w:div w:id="121386269">
              <w:marLeft w:val="0"/>
              <w:marRight w:val="0"/>
              <w:marTop w:val="100"/>
              <w:marBottom w:val="100"/>
              <w:divBdr>
                <w:top w:val="none" w:sz="0" w:space="0" w:color="auto"/>
                <w:left w:val="none" w:sz="0" w:space="0" w:color="auto"/>
                <w:bottom w:val="none" w:sz="0" w:space="0" w:color="auto"/>
                <w:right w:val="none" w:sz="0" w:space="0" w:color="auto"/>
              </w:divBdr>
              <w:divsChild>
                <w:div w:id="1013536981">
                  <w:marLeft w:val="0"/>
                  <w:marRight w:val="0"/>
                  <w:marTop w:val="0"/>
                  <w:marBottom w:val="0"/>
                  <w:divBdr>
                    <w:top w:val="none" w:sz="0" w:space="0" w:color="auto"/>
                    <w:left w:val="none" w:sz="0" w:space="0" w:color="auto"/>
                    <w:bottom w:val="none" w:sz="0" w:space="0" w:color="auto"/>
                    <w:right w:val="none" w:sz="0" w:space="0" w:color="auto"/>
                  </w:divBdr>
                  <w:divsChild>
                    <w:div w:id="1191265663">
                      <w:marLeft w:val="0"/>
                      <w:marRight w:val="0"/>
                      <w:marTop w:val="100"/>
                      <w:marBottom w:val="100"/>
                      <w:divBdr>
                        <w:top w:val="none" w:sz="0" w:space="0" w:color="auto"/>
                        <w:left w:val="single" w:sz="6" w:space="0" w:color="222222"/>
                        <w:bottom w:val="single" w:sz="6" w:space="0" w:color="222222"/>
                        <w:right w:val="single" w:sz="6" w:space="0" w:color="222222"/>
                      </w:divBdr>
                      <w:divsChild>
                        <w:div w:id="935790207">
                          <w:marLeft w:val="150"/>
                          <w:marRight w:val="150"/>
                          <w:marTop w:val="150"/>
                          <w:marBottom w:val="150"/>
                          <w:divBdr>
                            <w:top w:val="none" w:sz="0" w:space="0" w:color="auto"/>
                            <w:left w:val="none" w:sz="0" w:space="0" w:color="auto"/>
                            <w:bottom w:val="none" w:sz="0" w:space="0" w:color="auto"/>
                            <w:right w:val="none" w:sz="0" w:space="0" w:color="auto"/>
                          </w:divBdr>
                          <w:divsChild>
                            <w:div w:id="262735687">
                              <w:marLeft w:val="0"/>
                              <w:marRight w:val="0"/>
                              <w:marTop w:val="100"/>
                              <w:marBottom w:val="100"/>
                              <w:divBdr>
                                <w:top w:val="none" w:sz="0" w:space="0" w:color="auto"/>
                                <w:left w:val="none" w:sz="0" w:space="0" w:color="auto"/>
                                <w:bottom w:val="none" w:sz="0" w:space="0" w:color="auto"/>
                                <w:right w:val="none" w:sz="0" w:space="0" w:color="auto"/>
                              </w:divBdr>
                              <w:divsChild>
                                <w:div w:id="926501133">
                                  <w:marLeft w:val="0"/>
                                  <w:marRight w:val="0"/>
                                  <w:marTop w:val="0"/>
                                  <w:marBottom w:val="0"/>
                                  <w:divBdr>
                                    <w:top w:val="none" w:sz="0" w:space="0" w:color="auto"/>
                                    <w:left w:val="none" w:sz="0" w:space="0" w:color="auto"/>
                                    <w:bottom w:val="none" w:sz="0" w:space="0" w:color="auto"/>
                                    <w:right w:val="none" w:sz="0" w:space="0" w:color="auto"/>
                                  </w:divBdr>
                                  <w:divsChild>
                                    <w:div w:id="8438612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02832">
      <w:bodyDiv w:val="1"/>
      <w:marLeft w:val="0"/>
      <w:marRight w:val="0"/>
      <w:marTop w:val="0"/>
      <w:marBottom w:val="0"/>
      <w:divBdr>
        <w:top w:val="none" w:sz="0" w:space="0" w:color="auto"/>
        <w:left w:val="none" w:sz="0" w:space="0" w:color="auto"/>
        <w:bottom w:val="none" w:sz="0" w:space="0" w:color="auto"/>
        <w:right w:val="none" w:sz="0" w:space="0" w:color="auto"/>
      </w:divBdr>
      <w:divsChild>
        <w:div w:id="1116212062">
          <w:marLeft w:val="0"/>
          <w:marRight w:val="0"/>
          <w:marTop w:val="0"/>
          <w:marBottom w:val="0"/>
          <w:divBdr>
            <w:top w:val="none" w:sz="0" w:space="0" w:color="auto"/>
            <w:left w:val="none" w:sz="0" w:space="0" w:color="auto"/>
            <w:bottom w:val="none" w:sz="0" w:space="0" w:color="auto"/>
            <w:right w:val="none" w:sz="0" w:space="0" w:color="auto"/>
          </w:divBdr>
          <w:divsChild>
            <w:div w:id="791368625">
              <w:marLeft w:val="0"/>
              <w:marRight w:val="0"/>
              <w:marTop w:val="0"/>
              <w:marBottom w:val="0"/>
              <w:divBdr>
                <w:top w:val="none" w:sz="0" w:space="0" w:color="auto"/>
                <w:left w:val="none" w:sz="0" w:space="0" w:color="auto"/>
                <w:bottom w:val="none" w:sz="0" w:space="0" w:color="auto"/>
                <w:right w:val="none" w:sz="0" w:space="0" w:color="auto"/>
              </w:divBdr>
              <w:divsChild>
                <w:div w:id="137507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8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877742411">
      <w:bodyDiv w:val="1"/>
      <w:marLeft w:val="0"/>
      <w:marRight w:val="0"/>
      <w:marTop w:val="0"/>
      <w:marBottom w:val="0"/>
      <w:divBdr>
        <w:top w:val="none" w:sz="0" w:space="0" w:color="auto"/>
        <w:left w:val="none" w:sz="0" w:space="0" w:color="auto"/>
        <w:bottom w:val="none" w:sz="0" w:space="0" w:color="auto"/>
        <w:right w:val="none" w:sz="0" w:space="0" w:color="auto"/>
      </w:divBdr>
      <w:divsChild>
        <w:div w:id="103010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78736">
              <w:marLeft w:val="0"/>
              <w:marRight w:val="0"/>
              <w:marTop w:val="0"/>
              <w:marBottom w:val="0"/>
              <w:divBdr>
                <w:top w:val="none" w:sz="0" w:space="0" w:color="auto"/>
                <w:left w:val="none" w:sz="0" w:space="0" w:color="auto"/>
                <w:bottom w:val="none" w:sz="0" w:space="0" w:color="auto"/>
                <w:right w:val="none" w:sz="0" w:space="0" w:color="auto"/>
              </w:divBdr>
              <w:divsChild>
                <w:div w:id="15129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2233">
      <w:bodyDiv w:val="1"/>
      <w:marLeft w:val="0"/>
      <w:marRight w:val="0"/>
      <w:marTop w:val="0"/>
      <w:marBottom w:val="0"/>
      <w:divBdr>
        <w:top w:val="none" w:sz="0" w:space="0" w:color="auto"/>
        <w:left w:val="none" w:sz="0" w:space="0" w:color="auto"/>
        <w:bottom w:val="none" w:sz="0" w:space="0" w:color="auto"/>
        <w:right w:val="none" w:sz="0" w:space="0" w:color="auto"/>
      </w:divBdr>
      <w:divsChild>
        <w:div w:id="1695417990">
          <w:marLeft w:val="0"/>
          <w:marRight w:val="0"/>
          <w:marTop w:val="100"/>
          <w:marBottom w:val="100"/>
          <w:divBdr>
            <w:top w:val="none" w:sz="0" w:space="0" w:color="auto"/>
            <w:left w:val="none" w:sz="0" w:space="0" w:color="auto"/>
            <w:bottom w:val="none" w:sz="0" w:space="0" w:color="auto"/>
            <w:right w:val="none" w:sz="0" w:space="0" w:color="auto"/>
          </w:divBdr>
          <w:divsChild>
            <w:div w:id="606084447">
              <w:marLeft w:val="0"/>
              <w:marRight w:val="0"/>
              <w:marTop w:val="100"/>
              <w:marBottom w:val="100"/>
              <w:divBdr>
                <w:top w:val="none" w:sz="0" w:space="0" w:color="auto"/>
                <w:left w:val="none" w:sz="0" w:space="0" w:color="auto"/>
                <w:bottom w:val="none" w:sz="0" w:space="0" w:color="auto"/>
                <w:right w:val="none" w:sz="0" w:space="0" w:color="auto"/>
              </w:divBdr>
              <w:divsChild>
                <w:div w:id="1789085802">
                  <w:marLeft w:val="0"/>
                  <w:marRight w:val="0"/>
                  <w:marTop w:val="0"/>
                  <w:marBottom w:val="0"/>
                  <w:divBdr>
                    <w:top w:val="none" w:sz="0" w:space="0" w:color="auto"/>
                    <w:left w:val="none" w:sz="0" w:space="0" w:color="auto"/>
                    <w:bottom w:val="none" w:sz="0" w:space="0" w:color="auto"/>
                    <w:right w:val="none" w:sz="0" w:space="0" w:color="auto"/>
                  </w:divBdr>
                  <w:divsChild>
                    <w:div w:id="16852967">
                      <w:marLeft w:val="0"/>
                      <w:marRight w:val="0"/>
                      <w:marTop w:val="100"/>
                      <w:marBottom w:val="100"/>
                      <w:divBdr>
                        <w:top w:val="none" w:sz="0" w:space="0" w:color="auto"/>
                        <w:left w:val="single" w:sz="6" w:space="0" w:color="222222"/>
                        <w:bottom w:val="single" w:sz="6" w:space="0" w:color="222222"/>
                        <w:right w:val="single" w:sz="6" w:space="0" w:color="222222"/>
                      </w:divBdr>
                      <w:divsChild>
                        <w:div w:id="987592499">
                          <w:marLeft w:val="150"/>
                          <w:marRight w:val="150"/>
                          <w:marTop w:val="150"/>
                          <w:marBottom w:val="150"/>
                          <w:divBdr>
                            <w:top w:val="none" w:sz="0" w:space="0" w:color="auto"/>
                            <w:left w:val="none" w:sz="0" w:space="0" w:color="auto"/>
                            <w:bottom w:val="none" w:sz="0" w:space="0" w:color="auto"/>
                            <w:right w:val="none" w:sz="0" w:space="0" w:color="auto"/>
                          </w:divBdr>
                          <w:divsChild>
                            <w:div w:id="2034963959">
                              <w:marLeft w:val="0"/>
                              <w:marRight w:val="0"/>
                              <w:marTop w:val="100"/>
                              <w:marBottom w:val="100"/>
                              <w:divBdr>
                                <w:top w:val="none" w:sz="0" w:space="0" w:color="auto"/>
                                <w:left w:val="none" w:sz="0" w:space="0" w:color="auto"/>
                                <w:bottom w:val="none" w:sz="0" w:space="0" w:color="auto"/>
                                <w:right w:val="none" w:sz="0" w:space="0" w:color="auto"/>
                              </w:divBdr>
                              <w:divsChild>
                                <w:div w:id="663513819">
                                  <w:marLeft w:val="0"/>
                                  <w:marRight w:val="0"/>
                                  <w:marTop w:val="0"/>
                                  <w:marBottom w:val="0"/>
                                  <w:divBdr>
                                    <w:top w:val="none" w:sz="0" w:space="0" w:color="auto"/>
                                    <w:left w:val="none" w:sz="0" w:space="0" w:color="auto"/>
                                    <w:bottom w:val="none" w:sz="0" w:space="0" w:color="auto"/>
                                    <w:right w:val="none" w:sz="0" w:space="0" w:color="auto"/>
                                  </w:divBdr>
                                  <w:divsChild>
                                    <w:div w:id="1366826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688903">
      <w:bodyDiv w:val="1"/>
      <w:marLeft w:val="0"/>
      <w:marRight w:val="0"/>
      <w:marTop w:val="0"/>
      <w:marBottom w:val="0"/>
      <w:divBdr>
        <w:top w:val="none" w:sz="0" w:space="0" w:color="auto"/>
        <w:left w:val="none" w:sz="0" w:space="0" w:color="auto"/>
        <w:bottom w:val="none" w:sz="0" w:space="0" w:color="auto"/>
        <w:right w:val="none" w:sz="0" w:space="0" w:color="auto"/>
      </w:divBdr>
      <w:divsChild>
        <w:div w:id="1594122359">
          <w:marLeft w:val="0"/>
          <w:marRight w:val="0"/>
          <w:marTop w:val="100"/>
          <w:marBottom w:val="100"/>
          <w:divBdr>
            <w:top w:val="none" w:sz="0" w:space="0" w:color="auto"/>
            <w:left w:val="none" w:sz="0" w:space="0" w:color="auto"/>
            <w:bottom w:val="none" w:sz="0" w:space="0" w:color="auto"/>
            <w:right w:val="none" w:sz="0" w:space="0" w:color="auto"/>
          </w:divBdr>
          <w:divsChild>
            <w:div w:id="1611745784">
              <w:marLeft w:val="0"/>
              <w:marRight w:val="0"/>
              <w:marTop w:val="100"/>
              <w:marBottom w:val="100"/>
              <w:divBdr>
                <w:top w:val="none" w:sz="0" w:space="0" w:color="auto"/>
                <w:left w:val="none" w:sz="0" w:space="0" w:color="auto"/>
                <w:bottom w:val="none" w:sz="0" w:space="0" w:color="auto"/>
                <w:right w:val="none" w:sz="0" w:space="0" w:color="auto"/>
              </w:divBdr>
              <w:divsChild>
                <w:div w:id="1349021756">
                  <w:marLeft w:val="0"/>
                  <w:marRight w:val="0"/>
                  <w:marTop w:val="0"/>
                  <w:marBottom w:val="0"/>
                  <w:divBdr>
                    <w:top w:val="none" w:sz="0" w:space="0" w:color="auto"/>
                    <w:left w:val="none" w:sz="0" w:space="0" w:color="auto"/>
                    <w:bottom w:val="none" w:sz="0" w:space="0" w:color="auto"/>
                    <w:right w:val="none" w:sz="0" w:space="0" w:color="auto"/>
                  </w:divBdr>
                  <w:divsChild>
                    <w:div w:id="1947229716">
                      <w:marLeft w:val="0"/>
                      <w:marRight w:val="0"/>
                      <w:marTop w:val="100"/>
                      <w:marBottom w:val="100"/>
                      <w:divBdr>
                        <w:top w:val="none" w:sz="0" w:space="0" w:color="auto"/>
                        <w:left w:val="single" w:sz="6" w:space="0" w:color="222222"/>
                        <w:bottom w:val="single" w:sz="6" w:space="0" w:color="222222"/>
                        <w:right w:val="single" w:sz="6" w:space="0" w:color="222222"/>
                      </w:divBdr>
                      <w:divsChild>
                        <w:div w:id="68776137">
                          <w:marLeft w:val="150"/>
                          <w:marRight w:val="150"/>
                          <w:marTop w:val="150"/>
                          <w:marBottom w:val="150"/>
                          <w:divBdr>
                            <w:top w:val="none" w:sz="0" w:space="0" w:color="auto"/>
                            <w:left w:val="none" w:sz="0" w:space="0" w:color="auto"/>
                            <w:bottom w:val="none" w:sz="0" w:space="0" w:color="auto"/>
                            <w:right w:val="none" w:sz="0" w:space="0" w:color="auto"/>
                          </w:divBdr>
                          <w:divsChild>
                            <w:div w:id="13239963">
                              <w:marLeft w:val="0"/>
                              <w:marRight w:val="0"/>
                              <w:marTop w:val="100"/>
                              <w:marBottom w:val="100"/>
                              <w:divBdr>
                                <w:top w:val="none" w:sz="0" w:space="0" w:color="auto"/>
                                <w:left w:val="none" w:sz="0" w:space="0" w:color="auto"/>
                                <w:bottom w:val="none" w:sz="0" w:space="0" w:color="auto"/>
                                <w:right w:val="none" w:sz="0" w:space="0" w:color="auto"/>
                              </w:divBdr>
                              <w:divsChild>
                                <w:div w:id="1748380752">
                                  <w:marLeft w:val="0"/>
                                  <w:marRight w:val="0"/>
                                  <w:marTop w:val="0"/>
                                  <w:marBottom w:val="0"/>
                                  <w:divBdr>
                                    <w:top w:val="none" w:sz="0" w:space="0" w:color="auto"/>
                                    <w:left w:val="none" w:sz="0" w:space="0" w:color="auto"/>
                                    <w:bottom w:val="none" w:sz="0" w:space="0" w:color="auto"/>
                                    <w:right w:val="none" w:sz="0" w:space="0" w:color="auto"/>
                                  </w:divBdr>
                                  <w:divsChild>
                                    <w:div w:id="130450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412986">
      <w:bodyDiv w:val="1"/>
      <w:marLeft w:val="0"/>
      <w:marRight w:val="0"/>
      <w:marTop w:val="0"/>
      <w:marBottom w:val="0"/>
      <w:divBdr>
        <w:top w:val="none" w:sz="0" w:space="0" w:color="auto"/>
        <w:left w:val="none" w:sz="0" w:space="0" w:color="auto"/>
        <w:bottom w:val="none" w:sz="0" w:space="0" w:color="auto"/>
        <w:right w:val="none" w:sz="0" w:space="0" w:color="auto"/>
      </w:divBdr>
      <w:divsChild>
        <w:div w:id="100050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514219">
              <w:marLeft w:val="0"/>
              <w:marRight w:val="0"/>
              <w:marTop w:val="0"/>
              <w:marBottom w:val="0"/>
              <w:divBdr>
                <w:top w:val="none" w:sz="0" w:space="0" w:color="auto"/>
                <w:left w:val="none" w:sz="0" w:space="0" w:color="auto"/>
                <w:bottom w:val="none" w:sz="0" w:space="0" w:color="auto"/>
                <w:right w:val="none" w:sz="0" w:space="0" w:color="auto"/>
              </w:divBdr>
              <w:divsChild>
                <w:div w:id="18181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589">
      <w:bodyDiv w:val="1"/>
      <w:marLeft w:val="0"/>
      <w:marRight w:val="0"/>
      <w:marTop w:val="0"/>
      <w:marBottom w:val="0"/>
      <w:divBdr>
        <w:top w:val="none" w:sz="0" w:space="0" w:color="auto"/>
        <w:left w:val="none" w:sz="0" w:space="0" w:color="auto"/>
        <w:bottom w:val="none" w:sz="0" w:space="0" w:color="auto"/>
        <w:right w:val="none" w:sz="0" w:space="0" w:color="auto"/>
      </w:divBdr>
      <w:divsChild>
        <w:div w:id="952521032">
          <w:marLeft w:val="0"/>
          <w:marRight w:val="0"/>
          <w:marTop w:val="100"/>
          <w:marBottom w:val="100"/>
          <w:divBdr>
            <w:top w:val="none" w:sz="0" w:space="0" w:color="auto"/>
            <w:left w:val="none" w:sz="0" w:space="0" w:color="auto"/>
            <w:bottom w:val="none" w:sz="0" w:space="0" w:color="auto"/>
            <w:right w:val="none" w:sz="0" w:space="0" w:color="auto"/>
          </w:divBdr>
          <w:divsChild>
            <w:div w:id="1406151034">
              <w:marLeft w:val="0"/>
              <w:marRight w:val="0"/>
              <w:marTop w:val="100"/>
              <w:marBottom w:val="100"/>
              <w:divBdr>
                <w:top w:val="none" w:sz="0" w:space="0" w:color="auto"/>
                <w:left w:val="none" w:sz="0" w:space="0" w:color="auto"/>
                <w:bottom w:val="none" w:sz="0" w:space="0" w:color="auto"/>
                <w:right w:val="none" w:sz="0" w:space="0" w:color="auto"/>
              </w:divBdr>
              <w:divsChild>
                <w:div w:id="1460999275">
                  <w:marLeft w:val="0"/>
                  <w:marRight w:val="0"/>
                  <w:marTop w:val="0"/>
                  <w:marBottom w:val="0"/>
                  <w:divBdr>
                    <w:top w:val="none" w:sz="0" w:space="0" w:color="auto"/>
                    <w:left w:val="none" w:sz="0" w:space="0" w:color="auto"/>
                    <w:bottom w:val="none" w:sz="0" w:space="0" w:color="auto"/>
                    <w:right w:val="none" w:sz="0" w:space="0" w:color="auto"/>
                  </w:divBdr>
                  <w:divsChild>
                    <w:div w:id="1837577782">
                      <w:marLeft w:val="0"/>
                      <w:marRight w:val="0"/>
                      <w:marTop w:val="100"/>
                      <w:marBottom w:val="100"/>
                      <w:divBdr>
                        <w:top w:val="none" w:sz="0" w:space="0" w:color="auto"/>
                        <w:left w:val="single" w:sz="6" w:space="0" w:color="222222"/>
                        <w:bottom w:val="single" w:sz="6" w:space="0" w:color="222222"/>
                        <w:right w:val="single" w:sz="6" w:space="0" w:color="222222"/>
                      </w:divBdr>
                      <w:divsChild>
                        <w:div w:id="1003246594">
                          <w:marLeft w:val="150"/>
                          <w:marRight w:val="150"/>
                          <w:marTop w:val="150"/>
                          <w:marBottom w:val="150"/>
                          <w:divBdr>
                            <w:top w:val="none" w:sz="0" w:space="0" w:color="auto"/>
                            <w:left w:val="none" w:sz="0" w:space="0" w:color="auto"/>
                            <w:bottom w:val="none" w:sz="0" w:space="0" w:color="auto"/>
                            <w:right w:val="none" w:sz="0" w:space="0" w:color="auto"/>
                          </w:divBdr>
                          <w:divsChild>
                            <w:div w:id="1441604145">
                              <w:marLeft w:val="0"/>
                              <w:marRight w:val="0"/>
                              <w:marTop w:val="100"/>
                              <w:marBottom w:val="100"/>
                              <w:divBdr>
                                <w:top w:val="none" w:sz="0" w:space="0" w:color="auto"/>
                                <w:left w:val="none" w:sz="0" w:space="0" w:color="auto"/>
                                <w:bottom w:val="none" w:sz="0" w:space="0" w:color="auto"/>
                                <w:right w:val="none" w:sz="0" w:space="0" w:color="auto"/>
                              </w:divBdr>
                              <w:divsChild>
                                <w:div w:id="1432242410">
                                  <w:marLeft w:val="0"/>
                                  <w:marRight w:val="0"/>
                                  <w:marTop w:val="0"/>
                                  <w:marBottom w:val="0"/>
                                  <w:divBdr>
                                    <w:top w:val="none" w:sz="0" w:space="0" w:color="auto"/>
                                    <w:left w:val="none" w:sz="0" w:space="0" w:color="auto"/>
                                    <w:bottom w:val="none" w:sz="0" w:space="0" w:color="auto"/>
                                    <w:right w:val="none" w:sz="0" w:space="0" w:color="auto"/>
                                  </w:divBdr>
                                  <w:divsChild>
                                    <w:div w:id="2476653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95500">
      <w:bodyDiv w:val="1"/>
      <w:marLeft w:val="0"/>
      <w:marRight w:val="0"/>
      <w:marTop w:val="0"/>
      <w:marBottom w:val="0"/>
      <w:divBdr>
        <w:top w:val="none" w:sz="0" w:space="0" w:color="auto"/>
        <w:left w:val="none" w:sz="0" w:space="0" w:color="auto"/>
        <w:bottom w:val="none" w:sz="0" w:space="0" w:color="auto"/>
        <w:right w:val="none" w:sz="0" w:space="0" w:color="auto"/>
      </w:divBdr>
      <w:divsChild>
        <w:div w:id="69623326">
          <w:marLeft w:val="0"/>
          <w:marRight w:val="0"/>
          <w:marTop w:val="0"/>
          <w:marBottom w:val="0"/>
          <w:divBdr>
            <w:top w:val="none" w:sz="0" w:space="0" w:color="auto"/>
            <w:left w:val="none" w:sz="0" w:space="0" w:color="auto"/>
            <w:bottom w:val="none" w:sz="0" w:space="0" w:color="auto"/>
            <w:right w:val="none" w:sz="0" w:space="0" w:color="auto"/>
          </w:divBdr>
        </w:div>
        <w:div w:id="1352297565">
          <w:marLeft w:val="0"/>
          <w:marRight w:val="0"/>
          <w:marTop w:val="0"/>
          <w:marBottom w:val="0"/>
          <w:divBdr>
            <w:top w:val="none" w:sz="0" w:space="0" w:color="auto"/>
            <w:left w:val="none" w:sz="0" w:space="0" w:color="auto"/>
            <w:bottom w:val="none" w:sz="0" w:space="0" w:color="auto"/>
            <w:right w:val="none" w:sz="0" w:space="0" w:color="auto"/>
          </w:divBdr>
        </w:div>
        <w:div w:id="1206872782">
          <w:marLeft w:val="0"/>
          <w:marRight w:val="0"/>
          <w:marTop w:val="0"/>
          <w:marBottom w:val="0"/>
          <w:divBdr>
            <w:top w:val="none" w:sz="0" w:space="0" w:color="auto"/>
            <w:left w:val="none" w:sz="0" w:space="0" w:color="auto"/>
            <w:bottom w:val="none" w:sz="0" w:space="0" w:color="auto"/>
            <w:right w:val="none" w:sz="0" w:space="0" w:color="auto"/>
          </w:divBdr>
        </w:div>
        <w:div w:id="186720502">
          <w:marLeft w:val="0"/>
          <w:marRight w:val="0"/>
          <w:marTop w:val="0"/>
          <w:marBottom w:val="0"/>
          <w:divBdr>
            <w:top w:val="none" w:sz="0" w:space="0" w:color="auto"/>
            <w:left w:val="none" w:sz="0" w:space="0" w:color="auto"/>
            <w:bottom w:val="none" w:sz="0" w:space="0" w:color="auto"/>
            <w:right w:val="none" w:sz="0" w:space="0" w:color="auto"/>
          </w:divBdr>
        </w:div>
        <w:div w:id="64379677">
          <w:marLeft w:val="0"/>
          <w:marRight w:val="0"/>
          <w:marTop w:val="0"/>
          <w:marBottom w:val="0"/>
          <w:divBdr>
            <w:top w:val="none" w:sz="0" w:space="0" w:color="auto"/>
            <w:left w:val="none" w:sz="0" w:space="0" w:color="auto"/>
            <w:bottom w:val="none" w:sz="0" w:space="0" w:color="auto"/>
            <w:right w:val="none" w:sz="0" w:space="0" w:color="auto"/>
          </w:divBdr>
        </w:div>
        <w:div w:id="16320518">
          <w:marLeft w:val="0"/>
          <w:marRight w:val="0"/>
          <w:marTop w:val="0"/>
          <w:marBottom w:val="0"/>
          <w:divBdr>
            <w:top w:val="none" w:sz="0" w:space="0" w:color="auto"/>
            <w:left w:val="none" w:sz="0" w:space="0" w:color="auto"/>
            <w:bottom w:val="none" w:sz="0" w:space="0" w:color="auto"/>
            <w:right w:val="none" w:sz="0" w:space="0" w:color="auto"/>
          </w:divBdr>
        </w:div>
        <w:div w:id="1791783758">
          <w:marLeft w:val="0"/>
          <w:marRight w:val="0"/>
          <w:marTop w:val="0"/>
          <w:marBottom w:val="0"/>
          <w:divBdr>
            <w:top w:val="none" w:sz="0" w:space="0" w:color="auto"/>
            <w:left w:val="none" w:sz="0" w:space="0" w:color="auto"/>
            <w:bottom w:val="none" w:sz="0" w:space="0" w:color="auto"/>
            <w:right w:val="none" w:sz="0" w:space="0" w:color="auto"/>
          </w:divBdr>
        </w:div>
        <w:div w:id="368186418">
          <w:marLeft w:val="0"/>
          <w:marRight w:val="0"/>
          <w:marTop w:val="0"/>
          <w:marBottom w:val="0"/>
          <w:divBdr>
            <w:top w:val="none" w:sz="0" w:space="0" w:color="auto"/>
            <w:left w:val="none" w:sz="0" w:space="0" w:color="auto"/>
            <w:bottom w:val="none" w:sz="0" w:space="0" w:color="auto"/>
            <w:right w:val="none" w:sz="0" w:space="0" w:color="auto"/>
          </w:divBdr>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A662-67CC-444E-9468-078AB353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837</Words>
  <Characters>4944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3</cp:revision>
  <dcterms:created xsi:type="dcterms:W3CDTF">2016-10-24T09:02:00Z</dcterms:created>
  <dcterms:modified xsi:type="dcterms:W3CDTF">2016-10-24T10:06:00Z</dcterms:modified>
</cp:coreProperties>
</file>