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5" w:rsidRDefault="0012751C" w:rsidP="00B242B0">
      <w:pPr>
        <w:spacing w:after="0" w:line="240" w:lineRule="auto"/>
        <w:jc w:val="both"/>
        <w:rPr>
          <w:rFonts w:ascii="Arial" w:hAnsi="Arial" w:cs="Arial"/>
          <w:b/>
          <w:sz w:val="24"/>
          <w:szCs w:val="24"/>
        </w:rPr>
      </w:pPr>
      <w:r>
        <w:rPr>
          <w:rFonts w:ascii="Arial" w:hAnsi="Arial" w:cs="Arial"/>
          <w:b/>
          <w:sz w:val="24"/>
          <w:szCs w:val="24"/>
        </w:rPr>
        <w:t>7</w:t>
      </w:r>
      <w:r w:rsidR="00B8275C">
        <w:rPr>
          <w:rFonts w:ascii="Arial" w:hAnsi="Arial" w:cs="Arial"/>
          <w:b/>
          <w:sz w:val="24"/>
          <w:szCs w:val="24"/>
        </w:rPr>
        <w:t>.</w:t>
      </w:r>
      <w:r w:rsidR="002B2FE3">
        <w:rPr>
          <w:rFonts w:ascii="Arial" w:hAnsi="Arial" w:cs="Arial"/>
          <w:b/>
          <w:sz w:val="24"/>
          <w:szCs w:val="24"/>
        </w:rPr>
        <w:t xml:space="preserve"> </w:t>
      </w:r>
      <w:r w:rsidR="00B00EF5" w:rsidRPr="002B2FE3">
        <w:rPr>
          <w:rFonts w:ascii="Arial" w:hAnsi="Arial" w:cs="Arial"/>
          <w:b/>
          <w:sz w:val="24"/>
          <w:szCs w:val="24"/>
        </w:rPr>
        <w:t xml:space="preserve">kolo </w:t>
      </w:r>
      <w:r>
        <w:rPr>
          <w:rFonts w:ascii="Arial" w:hAnsi="Arial" w:cs="Arial"/>
          <w:b/>
          <w:sz w:val="24"/>
          <w:szCs w:val="24"/>
        </w:rPr>
        <w:t>20</w:t>
      </w:r>
      <w:r w:rsidR="00B00EF5" w:rsidRPr="002B2FE3">
        <w:rPr>
          <w:rFonts w:ascii="Arial" w:hAnsi="Arial" w:cs="Arial"/>
          <w:b/>
          <w:sz w:val="24"/>
          <w:szCs w:val="24"/>
        </w:rPr>
        <w:t xml:space="preserve">. - </w:t>
      </w:r>
      <w:r>
        <w:rPr>
          <w:rFonts w:ascii="Arial" w:hAnsi="Arial" w:cs="Arial"/>
          <w:b/>
          <w:sz w:val="24"/>
          <w:szCs w:val="24"/>
        </w:rPr>
        <w:t>22</w:t>
      </w:r>
      <w:r w:rsidR="00B00EF5" w:rsidRPr="002B2FE3">
        <w:rPr>
          <w:rFonts w:ascii="Arial" w:hAnsi="Arial" w:cs="Arial"/>
          <w:b/>
          <w:sz w:val="24"/>
          <w:szCs w:val="24"/>
        </w:rPr>
        <w:t>. 1</w:t>
      </w:r>
      <w:r w:rsidR="00B8275C">
        <w:rPr>
          <w:rFonts w:ascii="Arial" w:hAnsi="Arial" w:cs="Arial"/>
          <w:b/>
          <w:sz w:val="24"/>
          <w:szCs w:val="24"/>
        </w:rPr>
        <w:t>1</w:t>
      </w:r>
      <w:r w:rsidR="00B00EF5" w:rsidRPr="002B2FE3">
        <w:rPr>
          <w:rFonts w:ascii="Arial" w:hAnsi="Arial" w:cs="Arial"/>
          <w:b/>
          <w:sz w:val="24"/>
          <w:szCs w:val="24"/>
        </w:rPr>
        <w:t>. 2015</w:t>
      </w:r>
    </w:p>
    <w:p w:rsidR="00FF6A90" w:rsidRDefault="00FF6A90" w:rsidP="00B242B0">
      <w:pPr>
        <w:spacing w:after="0" w:line="240" w:lineRule="auto"/>
        <w:jc w:val="both"/>
        <w:rPr>
          <w:rFonts w:ascii="Arial" w:hAnsi="Arial" w:cs="Arial"/>
          <w:b/>
        </w:rPr>
      </w:pPr>
    </w:p>
    <w:p w:rsidR="00A30711" w:rsidRPr="00A30711" w:rsidRDefault="00FF6A90" w:rsidP="00A30711">
      <w:pPr>
        <w:spacing w:after="0" w:line="240" w:lineRule="auto"/>
        <w:jc w:val="both"/>
        <w:rPr>
          <w:rFonts w:ascii="Arial" w:hAnsi="Arial" w:cs="Arial"/>
          <w:b/>
        </w:rPr>
      </w:pPr>
      <w:r w:rsidRPr="0054432C">
        <w:rPr>
          <w:rFonts w:ascii="Arial" w:hAnsi="Arial" w:cs="Arial"/>
          <w:b/>
        </w:rPr>
        <w:t xml:space="preserve">HC Spartak </w:t>
      </w:r>
      <w:proofErr w:type="spellStart"/>
      <w:r w:rsidRPr="0054432C">
        <w:rPr>
          <w:rFonts w:ascii="Arial" w:hAnsi="Arial" w:cs="Arial"/>
          <w:b/>
        </w:rPr>
        <w:t>Mila</w:t>
      </w:r>
      <w:proofErr w:type="spellEnd"/>
      <w:r w:rsidRPr="0054432C">
        <w:rPr>
          <w:rFonts w:ascii="Arial" w:hAnsi="Arial" w:cs="Arial"/>
          <w:b/>
        </w:rPr>
        <w:t xml:space="preserve"> Velká Bíteš B</w:t>
      </w:r>
      <w:r w:rsidR="0012751C" w:rsidRPr="0012751C">
        <w:rPr>
          <w:rFonts w:ascii="Arial" w:hAnsi="Arial" w:cs="Arial"/>
          <w:b/>
          <w:sz w:val="24"/>
          <w:szCs w:val="24"/>
        </w:rPr>
        <w:t xml:space="preserve"> </w:t>
      </w:r>
      <w:r w:rsidR="0012751C">
        <w:rPr>
          <w:rFonts w:ascii="Arial" w:hAnsi="Arial" w:cs="Arial"/>
          <w:b/>
          <w:sz w:val="24"/>
          <w:szCs w:val="24"/>
        </w:rPr>
        <w:t>- HC Zastávka </w:t>
      </w:r>
      <w:r w:rsidR="007F6018">
        <w:rPr>
          <w:rFonts w:ascii="Arial" w:hAnsi="Arial" w:cs="Arial"/>
          <w:b/>
          <w:sz w:val="24"/>
          <w:szCs w:val="24"/>
        </w:rPr>
        <w:t xml:space="preserve">4:5 </w:t>
      </w:r>
      <w:r w:rsidR="007F6018">
        <w:rPr>
          <w:rFonts w:ascii="Arial" w:eastAsiaTheme="minorEastAsia" w:hAnsi="Arial" w:cs="Arial"/>
          <w:b/>
          <w:bCs/>
        </w:rPr>
        <w:t>po samostatných nájezdech</w:t>
      </w:r>
      <w:r w:rsidR="009811A5">
        <w:rPr>
          <w:rFonts w:ascii="Arial" w:eastAsiaTheme="minorEastAsia" w:hAnsi="Arial" w:cs="Arial"/>
          <w:b/>
          <w:bCs/>
        </w:rPr>
        <w:t xml:space="preserve"> </w:t>
      </w:r>
      <w:r w:rsidR="009811A5" w:rsidRPr="00A30711">
        <w:rPr>
          <w:rFonts w:ascii="Arial" w:eastAsiaTheme="minorEastAsia" w:hAnsi="Arial" w:cs="Arial"/>
          <w:b/>
          <w:bCs/>
        </w:rPr>
        <w:t>(</w:t>
      </w:r>
      <w:r w:rsidR="00A30711" w:rsidRPr="00A30711">
        <w:rPr>
          <w:rFonts w:ascii="Arial" w:eastAsia="Times New Roman" w:hAnsi="Arial" w:cs="Arial"/>
          <w:b/>
          <w:sz w:val="24"/>
          <w:szCs w:val="24"/>
          <w:lang w:eastAsia="cs-CZ"/>
        </w:rPr>
        <w:t>2:2;0:2;2:0</w:t>
      </w:r>
      <w:r w:rsidR="00A30711" w:rsidRPr="00A30711">
        <w:rPr>
          <w:rFonts w:ascii="Arial" w:eastAsia="Times New Roman" w:hAnsi="Arial" w:cs="Arial"/>
          <w:b/>
          <w:sz w:val="24"/>
          <w:szCs w:val="24"/>
          <w:lang w:eastAsia="cs-CZ"/>
        </w:rPr>
        <w:t>; samostatné nájezdy 0:2)</w:t>
      </w:r>
      <w:r w:rsidR="00A30711">
        <w:rPr>
          <w:rFonts w:ascii="Arial" w:eastAsia="Times New Roman" w:hAnsi="Arial" w:cs="Arial"/>
          <w:sz w:val="24"/>
          <w:szCs w:val="24"/>
          <w:lang w:eastAsia="cs-CZ"/>
        </w:rPr>
        <w:t>,</w:t>
      </w:r>
      <w:r w:rsidR="00A30711">
        <w:rPr>
          <w:rFonts w:ascii="Arial" w:hAnsi="Arial" w:cs="Arial"/>
          <w:b/>
        </w:rPr>
        <w:t xml:space="preserve"> b</w:t>
      </w:r>
      <w:r w:rsidR="00A30711">
        <w:rPr>
          <w:rFonts w:ascii="Arial" w:eastAsia="Times New Roman" w:hAnsi="Arial" w:cs="Arial"/>
          <w:sz w:val="24"/>
          <w:szCs w:val="24"/>
          <w:lang w:eastAsia="cs-CZ"/>
        </w:rPr>
        <w:t xml:space="preserve">ranky </w:t>
      </w:r>
      <w:r w:rsidR="00A30711" w:rsidRPr="00A30711">
        <w:rPr>
          <w:rFonts w:ascii="Arial" w:eastAsia="Times New Roman" w:hAnsi="Arial" w:cs="Arial"/>
          <w:sz w:val="24"/>
          <w:szCs w:val="24"/>
          <w:lang w:eastAsia="cs-CZ"/>
        </w:rPr>
        <w:t>Kejda 2, Zdeněk</w:t>
      </w:r>
      <w:r w:rsidR="00A30711" w:rsidRPr="00A30711">
        <w:rPr>
          <w:rFonts w:ascii="Arial" w:eastAsia="Times New Roman" w:hAnsi="Arial" w:cs="Arial"/>
          <w:sz w:val="24"/>
          <w:szCs w:val="24"/>
          <w:lang w:eastAsia="cs-CZ"/>
        </w:rPr>
        <w:t xml:space="preserve"> </w:t>
      </w:r>
      <w:proofErr w:type="spellStart"/>
      <w:r w:rsidR="00A30711" w:rsidRPr="00A30711">
        <w:rPr>
          <w:rFonts w:ascii="Arial" w:eastAsia="Times New Roman" w:hAnsi="Arial" w:cs="Arial"/>
          <w:sz w:val="24"/>
          <w:szCs w:val="24"/>
          <w:lang w:eastAsia="cs-CZ"/>
        </w:rPr>
        <w:t>Rozmahel</w:t>
      </w:r>
      <w:proofErr w:type="spellEnd"/>
      <w:r w:rsidR="00A30711" w:rsidRPr="00A30711">
        <w:rPr>
          <w:rFonts w:ascii="Arial" w:eastAsia="Times New Roman" w:hAnsi="Arial" w:cs="Arial"/>
          <w:sz w:val="24"/>
          <w:szCs w:val="24"/>
          <w:lang w:eastAsia="cs-CZ"/>
        </w:rPr>
        <w:t xml:space="preserve"> 2</w:t>
      </w:r>
      <w:r w:rsidR="00A30711">
        <w:rPr>
          <w:rFonts w:ascii="Arial" w:eastAsia="Times New Roman" w:hAnsi="Arial" w:cs="Arial"/>
          <w:sz w:val="24"/>
          <w:szCs w:val="24"/>
          <w:lang w:eastAsia="cs-CZ"/>
        </w:rPr>
        <w:t>, asistence</w:t>
      </w:r>
      <w:r w:rsidR="00A30711" w:rsidRPr="00A30711">
        <w:rPr>
          <w:rFonts w:ascii="Arial" w:eastAsia="Times New Roman" w:hAnsi="Arial" w:cs="Arial"/>
          <w:sz w:val="24"/>
          <w:szCs w:val="24"/>
          <w:lang w:eastAsia="cs-CZ"/>
        </w:rPr>
        <w:t xml:space="preserve"> </w:t>
      </w:r>
      <w:r w:rsidR="00A30711" w:rsidRPr="00A30711">
        <w:rPr>
          <w:rFonts w:ascii="Arial" w:eastAsia="Times New Roman" w:hAnsi="Arial" w:cs="Arial"/>
          <w:sz w:val="24"/>
          <w:szCs w:val="24"/>
          <w:lang w:eastAsia="cs-CZ"/>
        </w:rPr>
        <w:t>Jiří</w:t>
      </w:r>
      <w:r w:rsidR="00A30711" w:rsidRPr="00A30711">
        <w:rPr>
          <w:rFonts w:ascii="Arial" w:eastAsia="Times New Roman" w:hAnsi="Arial" w:cs="Arial"/>
          <w:sz w:val="24"/>
          <w:szCs w:val="24"/>
          <w:lang w:eastAsia="cs-CZ"/>
        </w:rPr>
        <w:t xml:space="preserve"> </w:t>
      </w:r>
      <w:r w:rsidR="00A30711" w:rsidRPr="00A30711">
        <w:rPr>
          <w:rFonts w:ascii="Arial" w:eastAsia="Times New Roman" w:hAnsi="Arial" w:cs="Arial"/>
          <w:sz w:val="24"/>
          <w:szCs w:val="24"/>
          <w:lang w:eastAsia="cs-CZ"/>
        </w:rPr>
        <w:t>Škoda 3, Pohl 2, Budín, Dočkal</w:t>
      </w:r>
      <w:r w:rsidR="00A30711">
        <w:rPr>
          <w:rFonts w:ascii="Arial" w:eastAsia="Times New Roman" w:hAnsi="Arial" w:cs="Arial"/>
          <w:sz w:val="24"/>
          <w:szCs w:val="24"/>
          <w:lang w:eastAsia="cs-CZ"/>
        </w:rPr>
        <w:t xml:space="preserve"> - </w:t>
      </w:r>
      <w:proofErr w:type="spellStart"/>
      <w:r w:rsidR="00A30711" w:rsidRPr="00A30711">
        <w:rPr>
          <w:rFonts w:ascii="Arial" w:eastAsia="Times New Roman" w:hAnsi="Arial" w:cs="Arial"/>
          <w:sz w:val="24"/>
          <w:szCs w:val="24"/>
          <w:lang w:eastAsia="cs-CZ"/>
        </w:rPr>
        <w:t>Stromecký</w:t>
      </w:r>
      <w:proofErr w:type="spellEnd"/>
      <w:r w:rsidR="00A30711" w:rsidRPr="00A30711">
        <w:rPr>
          <w:rFonts w:ascii="Arial" w:eastAsia="Times New Roman" w:hAnsi="Arial" w:cs="Arial"/>
          <w:sz w:val="24"/>
          <w:szCs w:val="24"/>
          <w:lang w:eastAsia="cs-CZ"/>
        </w:rPr>
        <w:t xml:space="preserve"> 2, Fišer, </w:t>
      </w:r>
      <w:proofErr w:type="spellStart"/>
      <w:r w:rsidR="00A30711" w:rsidRPr="00A30711">
        <w:rPr>
          <w:rFonts w:ascii="Arial" w:eastAsia="Times New Roman" w:hAnsi="Arial" w:cs="Arial"/>
          <w:sz w:val="24"/>
          <w:szCs w:val="24"/>
          <w:lang w:eastAsia="cs-CZ"/>
        </w:rPr>
        <w:t>Lesonický</w:t>
      </w:r>
      <w:proofErr w:type="spellEnd"/>
      <w:r w:rsidR="00A30711">
        <w:rPr>
          <w:rFonts w:ascii="Arial" w:eastAsia="Times New Roman" w:hAnsi="Arial" w:cs="Arial"/>
          <w:sz w:val="24"/>
          <w:szCs w:val="24"/>
          <w:lang w:eastAsia="cs-CZ"/>
        </w:rPr>
        <w:t>, asistence</w:t>
      </w:r>
      <w:r w:rsidR="00A30711" w:rsidRPr="00A30711">
        <w:rPr>
          <w:rFonts w:ascii="Arial" w:eastAsia="Times New Roman" w:hAnsi="Arial" w:cs="Arial"/>
          <w:sz w:val="24"/>
          <w:szCs w:val="24"/>
          <w:lang w:eastAsia="cs-CZ"/>
        </w:rPr>
        <w:t xml:space="preserve"> </w:t>
      </w:r>
      <w:proofErr w:type="spellStart"/>
      <w:r w:rsidR="00A30711">
        <w:rPr>
          <w:rFonts w:ascii="Arial" w:eastAsia="Times New Roman" w:hAnsi="Arial" w:cs="Arial"/>
          <w:sz w:val="24"/>
          <w:szCs w:val="24"/>
          <w:lang w:eastAsia="cs-CZ"/>
        </w:rPr>
        <w:t>Brekke</w:t>
      </w:r>
      <w:proofErr w:type="spellEnd"/>
      <w:r w:rsidR="00A30711" w:rsidRPr="00A30711">
        <w:rPr>
          <w:rFonts w:ascii="Arial" w:eastAsia="Times New Roman" w:hAnsi="Arial" w:cs="Arial"/>
          <w:sz w:val="24"/>
          <w:szCs w:val="24"/>
          <w:lang w:eastAsia="cs-CZ"/>
        </w:rPr>
        <w:t>, Burian, Fišer, Mareček, Mráz</w:t>
      </w:r>
      <w:r w:rsidR="00A30711">
        <w:rPr>
          <w:rFonts w:ascii="Arial" w:eastAsia="Times New Roman" w:hAnsi="Arial" w:cs="Arial"/>
          <w:sz w:val="24"/>
          <w:szCs w:val="24"/>
          <w:lang w:eastAsia="cs-CZ"/>
        </w:rPr>
        <w:t xml:space="preserve">, </w:t>
      </w:r>
      <w:r w:rsidR="00A30711" w:rsidRPr="00A30711">
        <w:rPr>
          <w:rFonts w:ascii="Arial" w:eastAsia="Times New Roman" w:hAnsi="Arial" w:cs="Arial"/>
          <w:sz w:val="24"/>
          <w:szCs w:val="24"/>
          <w:lang w:eastAsia="cs-CZ"/>
        </w:rPr>
        <w:t>vyloučení 5:9, využití 1:2, v oslabení 0:1</w:t>
      </w:r>
      <w:r w:rsidR="00A30711">
        <w:rPr>
          <w:rFonts w:ascii="Arial" w:eastAsia="Times New Roman" w:hAnsi="Arial" w:cs="Arial"/>
          <w:sz w:val="24"/>
          <w:szCs w:val="24"/>
          <w:lang w:eastAsia="cs-CZ"/>
        </w:rPr>
        <w:t>,</w:t>
      </w:r>
      <w:r w:rsidR="00A30711" w:rsidRPr="00A30711">
        <w:rPr>
          <w:rFonts w:ascii="Arial" w:eastAsia="Times New Roman" w:hAnsi="Arial" w:cs="Arial"/>
          <w:sz w:val="24"/>
          <w:szCs w:val="24"/>
          <w:lang w:eastAsia="cs-CZ"/>
        </w:rPr>
        <w:t xml:space="preserve"> </w:t>
      </w:r>
      <w:r w:rsidR="00A30711">
        <w:rPr>
          <w:rFonts w:ascii="Arial" w:eastAsia="Times New Roman" w:hAnsi="Arial" w:cs="Arial"/>
          <w:sz w:val="24"/>
          <w:szCs w:val="24"/>
          <w:lang w:eastAsia="cs-CZ"/>
        </w:rPr>
        <w:t>r</w:t>
      </w:r>
      <w:r w:rsidR="00A30711" w:rsidRPr="00A30711">
        <w:rPr>
          <w:rFonts w:ascii="Arial" w:eastAsia="Times New Roman" w:hAnsi="Arial" w:cs="Arial"/>
          <w:sz w:val="24"/>
          <w:szCs w:val="24"/>
          <w:lang w:eastAsia="cs-CZ"/>
        </w:rPr>
        <w:t>ozhodčí Sobotka</w:t>
      </w:r>
      <w:r w:rsidR="00A30711">
        <w:rPr>
          <w:rFonts w:ascii="Arial" w:eastAsia="Times New Roman" w:hAnsi="Arial" w:cs="Arial"/>
          <w:sz w:val="24"/>
          <w:szCs w:val="24"/>
          <w:lang w:eastAsia="cs-CZ"/>
        </w:rPr>
        <w:t xml:space="preserve"> -</w:t>
      </w:r>
      <w:r w:rsidR="00A30711" w:rsidRPr="00A30711">
        <w:rPr>
          <w:rFonts w:ascii="Arial" w:eastAsia="Times New Roman" w:hAnsi="Arial" w:cs="Arial"/>
          <w:sz w:val="24"/>
          <w:szCs w:val="24"/>
          <w:lang w:eastAsia="cs-CZ"/>
        </w:rPr>
        <w:t xml:space="preserve"> Dostál, Mezlík</w:t>
      </w:r>
      <w:r w:rsidR="00A30711">
        <w:rPr>
          <w:rFonts w:ascii="Arial" w:eastAsia="Times New Roman" w:hAnsi="Arial" w:cs="Arial"/>
          <w:sz w:val="24"/>
          <w:szCs w:val="24"/>
          <w:lang w:eastAsia="cs-CZ"/>
        </w:rPr>
        <w:t>, 34 diváků, h</w:t>
      </w:r>
      <w:r w:rsidR="00A30711" w:rsidRPr="00A30711">
        <w:rPr>
          <w:rFonts w:ascii="Arial" w:eastAsia="Times New Roman" w:hAnsi="Arial" w:cs="Arial"/>
          <w:sz w:val="24"/>
          <w:szCs w:val="24"/>
          <w:lang w:eastAsia="cs-CZ"/>
        </w:rPr>
        <w:t>ráno</w:t>
      </w:r>
      <w:r w:rsidR="00A30711">
        <w:rPr>
          <w:rFonts w:ascii="Arial" w:eastAsia="Times New Roman" w:hAnsi="Arial" w:cs="Arial"/>
          <w:sz w:val="24"/>
          <w:szCs w:val="24"/>
          <w:lang w:eastAsia="cs-CZ"/>
        </w:rPr>
        <w:t> na ZS ve Velké Bíteši.</w:t>
      </w:r>
      <w:r w:rsidR="00A30711" w:rsidRPr="00A30711">
        <w:rPr>
          <w:rFonts w:ascii="Arial" w:eastAsia="Times New Roman" w:hAnsi="Arial" w:cs="Arial"/>
          <w:sz w:val="24"/>
          <w:szCs w:val="24"/>
          <w:lang w:eastAsia="cs-CZ"/>
        </w:rPr>
        <w:br/>
        <w:t xml:space="preserve">Utkání začalo náporem domácích, kteří </w:t>
      </w:r>
      <w:r w:rsidR="00A30711">
        <w:rPr>
          <w:rFonts w:ascii="Arial" w:eastAsia="Times New Roman" w:hAnsi="Arial" w:cs="Arial"/>
          <w:sz w:val="24"/>
          <w:szCs w:val="24"/>
          <w:lang w:eastAsia="cs-CZ"/>
        </w:rPr>
        <w:t>do první</w:t>
      </w:r>
      <w:r w:rsidR="00A30711" w:rsidRPr="00A30711">
        <w:rPr>
          <w:rFonts w:ascii="Arial" w:eastAsia="Times New Roman" w:hAnsi="Arial" w:cs="Arial"/>
          <w:sz w:val="24"/>
          <w:szCs w:val="24"/>
          <w:lang w:eastAsia="cs-CZ"/>
        </w:rPr>
        <w:t xml:space="preserve"> polovin</w:t>
      </w:r>
      <w:r w:rsidR="00A30711">
        <w:rPr>
          <w:rFonts w:ascii="Arial" w:eastAsia="Times New Roman" w:hAnsi="Arial" w:cs="Arial"/>
          <w:sz w:val="24"/>
          <w:szCs w:val="24"/>
          <w:lang w:eastAsia="cs-CZ"/>
        </w:rPr>
        <w:t>y třetiny</w:t>
      </w:r>
      <w:r w:rsidR="00A30711" w:rsidRPr="00A30711">
        <w:rPr>
          <w:rFonts w:ascii="Arial" w:eastAsia="Times New Roman" w:hAnsi="Arial" w:cs="Arial"/>
          <w:sz w:val="24"/>
          <w:szCs w:val="24"/>
          <w:lang w:eastAsia="cs-CZ"/>
        </w:rPr>
        <w:t xml:space="preserve"> vstřelili dvě branky a dál hosty přehrávali. Od patnácté minuty ale převzali iniciativu hosté a dvěma brankami během dvou minut stav srovnali. Druhá třetina začala přesilovou hrou pro domácí, ovšem po velké chybě sami inkasovali, když si za obranu najel </w:t>
      </w:r>
      <w:proofErr w:type="spellStart"/>
      <w:r w:rsidR="00A30711" w:rsidRPr="00A30711">
        <w:rPr>
          <w:rFonts w:ascii="Arial" w:eastAsia="Times New Roman" w:hAnsi="Arial" w:cs="Arial"/>
          <w:sz w:val="24"/>
          <w:szCs w:val="24"/>
          <w:lang w:eastAsia="cs-CZ"/>
        </w:rPr>
        <w:t>Stromecký</w:t>
      </w:r>
      <w:proofErr w:type="spellEnd"/>
      <w:r w:rsidR="00A30711" w:rsidRPr="00A30711">
        <w:rPr>
          <w:rFonts w:ascii="Arial" w:eastAsia="Times New Roman" w:hAnsi="Arial" w:cs="Arial"/>
          <w:sz w:val="24"/>
          <w:szCs w:val="24"/>
          <w:lang w:eastAsia="cs-CZ"/>
        </w:rPr>
        <w:t xml:space="preserve"> a poslal hosty do vedení. Následně hosté vstřelili čtvrtou branku z přesilové hry a o výsledku se zdálo být rozhodnuto, především</w:t>
      </w:r>
      <w:r w:rsidR="00A30711">
        <w:rPr>
          <w:rFonts w:ascii="Arial" w:eastAsia="Times New Roman" w:hAnsi="Arial" w:cs="Arial"/>
          <w:sz w:val="24"/>
          <w:szCs w:val="24"/>
          <w:lang w:eastAsia="cs-CZ"/>
        </w:rPr>
        <w:t xml:space="preserve"> proto,</w:t>
      </w:r>
      <w:r w:rsidR="00A30711" w:rsidRPr="00A30711">
        <w:rPr>
          <w:rFonts w:ascii="Arial" w:eastAsia="Times New Roman" w:hAnsi="Arial" w:cs="Arial"/>
          <w:sz w:val="24"/>
          <w:szCs w:val="24"/>
          <w:lang w:eastAsia="cs-CZ"/>
        </w:rPr>
        <w:t xml:space="preserve"> </w:t>
      </w:r>
      <w:r w:rsidR="00A30711">
        <w:rPr>
          <w:rFonts w:ascii="Arial" w:eastAsia="Times New Roman" w:hAnsi="Arial" w:cs="Arial"/>
          <w:sz w:val="24"/>
          <w:szCs w:val="24"/>
          <w:lang w:eastAsia="cs-CZ"/>
        </w:rPr>
        <w:t>že</w:t>
      </w:r>
      <w:r w:rsidR="00A30711" w:rsidRPr="00A30711">
        <w:rPr>
          <w:rFonts w:ascii="Arial" w:eastAsia="Times New Roman" w:hAnsi="Arial" w:cs="Arial"/>
          <w:sz w:val="24"/>
          <w:szCs w:val="24"/>
          <w:lang w:eastAsia="cs-CZ"/>
        </w:rPr>
        <w:t xml:space="preserve"> hosté nepouštěli domácí do žádné vážnější příležitosti. Ve třetí třetině se hosté spíše soustředili na bránění a to se jim nevyplatilo. I když domácím pomohl</w:t>
      </w:r>
      <w:r w:rsidR="00A30711">
        <w:rPr>
          <w:rFonts w:ascii="Arial" w:eastAsia="Times New Roman" w:hAnsi="Arial" w:cs="Arial"/>
          <w:sz w:val="24"/>
          <w:szCs w:val="24"/>
          <w:lang w:eastAsia="cs-CZ"/>
        </w:rPr>
        <w:t>a</w:t>
      </w:r>
      <w:r w:rsidR="00A30711" w:rsidRPr="00A30711">
        <w:rPr>
          <w:rFonts w:ascii="Arial" w:eastAsia="Times New Roman" w:hAnsi="Arial" w:cs="Arial"/>
          <w:sz w:val="24"/>
          <w:szCs w:val="24"/>
          <w:lang w:eastAsia="cs-CZ"/>
        </w:rPr>
        <w:t xml:space="preserve"> trocha štěstí, bylo po dorážce </w:t>
      </w:r>
      <w:proofErr w:type="spellStart"/>
      <w:r w:rsidR="00A30711" w:rsidRPr="00A30711">
        <w:rPr>
          <w:rFonts w:ascii="Arial" w:eastAsia="Times New Roman" w:hAnsi="Arial" w:cs="Arial"/>
          <w:sz w:val="24"/>
          <w:szCs w:val="24"/>
          <w:lang w:eastAsia="cs-CZ"/>
        </w:rPr>
        <w:t>Rozmahela</w:t>
      </w:r>
      <w:proofErr w:type="spellEnd"/>
      <w:r w:rsidR="00A30711" w:rsidRPr="00A30711">
        <w:rPr>
          <w:rFonts w:ascii="Arial" w:eastAsia="Times New Roman" w:hAnsi="Arial" w:cs="Arial"/>
          <w:sz w:val="24"/>
          <w:szCs w:val="24"/>
          <w:lang w:eastAsia="cs-CZ"/>
        </w:rPr>
        <w:t xml:space="preserve"> v přesilové hře sníženo. Pak jako by hostům došly síly a domácím se podařilo pět minut před koncem vyrovnat, když se podruhé v zápase do horního růžku </w:t>
      </w:r>
      <w:proofErr w:type="gramStart"/>
      <w:r w:rsidR="00A30711" w:rsidRPr="00A30711">
        <w:rPr>
          <w:rFonts w:ascii="Arial" w:eastAsia="Times New Roman" w:hAnsi="Arial" w:cs="Arial"/>
          <w:sz w:val="24"/>
          <w:szCs w:val="24"/>
          <w:lang w:eastAsia="cs-CZ"/>
        </w:rPr>
        <w:t>trefil</w:t>
      </w:r>
      <w:proofErr w:type="gramEnd"/>
      <w:r w:rsidR="00A30711" w:rsidRPr="00A30711">
        <w:rPr>
          <w:rFonts w:ascii="Arial" w:eastAsia="Times New Roman" w:hAnsi="Arial" w:cs="Arial"/>
          <w:sz w:val="24"/>
          <w:szCs w:val="24"/>
          <w:lang w:eastAsia="cs-CZ"/>
        </w:rPr>
        <w:t xml:space="preserve"> Kejda. Koncovka zápasu gradovala, hosté neproměnili nabídnutou přesilovou hru a pak se štěstím uhájili nerozhodný stav, když několik </w:t>
      </w:r>
      <w:r w:rsidR="00A30711">
        <w:rPr>
          <w:rFonts w:ascii="Arial" w:eastAsia="Times New Roman" w:hAnsi="Arial" w:cs="Arial"/>
          <w:sz w:val="24"/>
          <w:szCs w:val="24"/>
          <w:lang w:eastAsia="cs-CZ"/>
        </w:rPr>
        <w:t xml:space="preserve">vteřin </w:t>
      </w:r>
      <w:r w:rsidR="00A30711" w:rsidRPr="00A30711">
        <w:rPr>
          <w:rFonts w:ascii="Arial" w:eastAsia="Times New Roman" w:hAnsi="Arial" w:cs="Arial"/>
          <w:sz w:val="24"/>
          <w:szCs w:val="24"/>
          <w:lang w:eastAsia="cs-CZ"/>
        </w:rPr>
        <w:t xml:space="preserve">před koncem domácí nedokázali skórovat z velkého závaru před hostující brankou. Při nájezdech už byli, jak je už obvyklým jevem, šikovnější hosté, kteří proměnili dva své nájezdy, kdežto domácí ani jediný, tudíž bod navíc putuje do Zastávky. </w:t>
      </w:r>
    </w:p>
    <w:p w:rsidR="0012751C" w:rsidRDefault="0012751C" w:rsidP="00A30711">
      <w:pPr>
        <w:spacing w:after="0" w:line="240" w:lineRule="auto"/>
        <w:jc w:val="both"/>
        <w:rPr>
          <w:rFonts w:ascii="Arial" w:eastAsiaTheme="minorEastAsia" w:hAnsi="Arial" w:cs="Arial"/>
          <w:b/>
          <w:bCs/>
          <w:sz w:val="24"/>
          <w:szCs w:val="24"/>
        </w:rPr>
      </w:pPr>
    </w:p>
    <w:p w:rsidR="009627C4" w:rsidRPr="009627C4" w:rsidRDefault="0012751C" w:rsidP="00A30711">
      <w:pPr>
        <w:spacing w:after="0" w:line="240" w:lineRule="auto"/>
        <w:jc w:val="both"/>
        <w:rPr>
          <w:rFonts w:ascii="Arial" w:eastAsiaTheme="minorEastAsia" w:hAnsi="Arial" w:cs="Arial"/>
          <w:b/>
          <w:bCs/>
          <w:sz w:val="24"/>
          <w:szCs w:val="24"/>
        </w:rPr>
      </w:pPr>
      <w:r>
        <w:rPr>
          <w:rFonts w:ascii="Arial" w:eastAsiaTheme="minorEastAsia" w:hAnsi="Arial" w:cs="Arial"/>
          <w:b/>
          <w:bCs/>
          <w:sz w:val="24"/>
          <w:szCs w:val="24"/>
        </w:rPr>
        <w:t xml:space="preserve">BK Zubři Bystřice n. P. </w:t>
      </w:r>
      <w:r w:rsidR="00FF6A90">
        <w:rPr>
          <w:rFonts w:ascii="Arial" w:hAnsi="Arial" w:cs="Arial"/>
          <w:b/>
          <w:sz w:val="24"/>
          <w:szCs w:val="24"/>
        </w:rPr>
        <w:t>-</w:t>
      </w:r>
      <w:r w:rsidR="00FF6A90" w:rsidRPr="00B8275C">
        <w:rPr>
          <w:rFonts w:ascii="Arial" w:hAnsi="Arial" w:cs="Arial"/>
          <w:b/>
          <w:sz w:val="24"/>
          <w:szCs w:val="24"/>
        </w:rPr>
        <w:t xml:space="preserve"> </w:t>
      </w:r>
      <w:r w:rsidR="00FF6A90">
        <w:rPr>
          <w:rFonts w:ascii="Arial" w:hAnsi="Arial" w:cs="Arial"/>
          <w:b/>
          <w:sz w:val="24"/>
          <w:szCs w:val="24"/>
        </w:rPr>
        <w:t>SK Telč</w:t>
      </w:r>
      <w:r w:rsidR="009627C4">
        <w:rPr>
          <w:rFonts w:ascii="Arial" w:hAnsi="Arial" w:cs="Arial"/>
          <w:b/>
          <w:sz w:val="24"/>
          <w:szCs w:val="24"/>
        </w:rPr>
        <w:t xml:space="preserve"> </w:t>
      </w:r>
      <w:r w:rsidR="009627C4" w:rsidRPr="009627C4">
        <w:rPr>
          <w:rFonts w:ascii="Arial" w:eastAsia="Times New Roman" w:hAnsi="Arial" w:cs="Arial"/>
          <w:b/>
          <w:sz w:val="24"/>
          <w:szCs w:val="24"/>
          <w:lang w:eastAsia="cs-CZ"/>
        </w:rPr>
        <w:t>2:7 (0:1</w:t>
      </w:r>
      <w:r w:rsidR="009627C4">
        <w:rPr>
          <w:rFonts w:ascii="Arial" w:eastAsia="Times New Roman" w:hAnsi="Arial" w:cs="Arial"/>
          <w:b/>
          <w:sz w:val="24"/>
          <w:szCs w:val="24"/>
          <w:lang w:eastAsia="cs-CZ"/>
        </w:rPr>
        <w:t>;</w:t>
      </w:r>
      <w:r w:rsidR="009627C4" w:rsidRPr="009627C4">
        <w:rPr>
          <w:rFonts w:ascii="Arial" w:eastAsia="Times New Roman" w:hAnsi="Arial" w:cs="Arial"/>
          <w:b/>
          <w:sz w:val="24"/>
          <w:szCs w:val="24"/>
          <w:lang w:eastAsia="cs-CZ"/>
        </w:rPr>
        <w:t>0:4</w:t>
      </w:r>
      <w:r w:rsidR="009627C4">
        <w:rPr>
          <w:rFonts w:ascii="Arial" w:eastAsia="Times New Roman" w:hAnsi="Arial" w:cs="Arial"/>
          <w:b/>
          <w:sz w:val="24"/>
          <w:szCs w:val="24"/>
          <w:lang w:eastAsia="cs-CZ"/>
        </w:rPr>
        <w:t>;</w:t>
      </w:r>
      <w:r w:rsidR="009627C4" w:rsidRPr="009627C4">
        <w:rPr>
          <w:rFonts w:ascii="Arial" w:eastAsia="Times New Roman" w:hAnsi="Arial" w:cs="Arial"/>
          <w:b/>
          <w:sz w:val="24"/>
          <w:szCs w:val="24"/>
          <w:lang w:eastAsia="cs-CZ"/>
        </w:rPr>
        <w:t>2:2)</w:t>
      </w:r>
      <w:r w:rsidR="009627C4">
        <w:rPr>
          <w:rFonts w:ascii="Arial" w:eastAsia="Times New Roman" w:hAnsi="Arial" w:cs="Arial"/>
          <w:b/>
          <w:sz w:val="24"/>
          <w:szCs w:val="24"/>
          <w:lang w:eastAsia="cs-CZ"/>
        </w:rPr>
        <w:t xml:space="preserve">, </w:t>
      </w:r>
      <w:r w:rsidR="009627C4" w:rsidRPr="009627C4">
        <w:rPr>
          <w:rFonts w:ascii="Arial" w:eastAsia="Times New Roman" w:hAnsi="Arial" w:cs="Arial"/>
          <w:sz w:val="24"/>
          <w:szCs w:val="24"/>
          <w:lang w:eastAsia="cs-CZ"/>
        </w:rPr>
        <w:t>b</w:t>
      </w:r>
      <w:r w:rsidR="009627C4">
        <w:rPr>
          <w:rFonts w:ascii="Arial" w:eastAsia="Times New Roman" w:hAnsi="Arial" w:cs="Arial"/>
          <w:sz w:val="24"/>
          <w:szCs w:val="24"/>
          <w:lang w:eastAsia="cs-CZ"/>
        </w:rPr>
        <w:t>ranky</w:t>
      </w:r>
      <w:r w:rsidR="009627C4" w:rsidRPr="009627C4">
        <w:rPr>
          <w:rFonts w:ascii="Arial" w:eastAsia="Times New Roman" w:hAnsi="Arial" w:cs="Arial"/>
          <w:sz w:val="24"/>
          <w:szCs w:val="24"/>
          <w:lang w:eastAsia="cs-CZ"/>
        </w:rPr>
        <w:t xml:space="preserve"> Slavík, </w:t>
      </w:r>
      <w:proofErr w:type="spellStart"/>
      <w:r w:rsidR="009627C4" w:rsidRPr="009627C4">
        <w:rPr>
          <w:rFonts w:ascii="Arial" w:eastAsia="Times New Roman" w:hAnsi="Arial" w:cs="Arial"/>
          <w:sz w:val="24"/>
          <w:szCs w:val="24"/>
          <w:lang w:eastAsia="cs-CZ"/>
        </w:rPr>
        <w:t>Humpolíček</w:t>
      </w:r>
      <w:proofErr w:type="spellEnd"/>
      <w:r w:rsidR="009627C4">
        <w:rPr>
          <w:rFonts w:ascii="Arial" w:eastAsia="Times New Roman" w:hAnsi="Arial" w:cs="Arial"/>
          <w:sz w:val="24"/>
          <w:szCs w:val="24"/>
          <w:lang w:eastAsia="cs-CZ"/>
        </w:rPr>
        <w:t>, asistence</w:t>
      </w:r>
      <w:r w:rsidR="009627C4" w:rsidRPr="009627C4">
        <w:rPr>
          <w:rFonts w:ascii="Arial" w:eastAsia="Times New Roman" w:hAnsi="Arial" w:cs="Arial"/>
          <w:sz w:val="24"/>
          <w:szCs w:val="24"/>
          <w:lang w:eastAsia="cs-CZ"/>
        </w:rPr>
        <w:t xml:space="preserve"> Novák, Ludvík - Šebesta 3, Prášek 2, Sokolík, Taras</w:t>
      </w:r>
      <w:r w:rsidR="009627C4">
        <w:rPr>
          <w:rFonts w:ascii="Arial" w:eastAsia="Times New Roman" w:hAnsi="Arial" w:cs="Arial"/>
          <w:sz w:val="24"/>
          <w:szCs w:val="24"/>
          <w:lang w:eastAsia="cs-CZ"/>
        </w:rPr>
        <w:t>,</w:t>
      </w:r>
      <w:r w:rsidR="009627C4" w:rsidRPr="009627C4">
        <w:rPr>
          <w:rFonts w:ascii="Arial" w:eastAsia="Times New Roman" w:hAnsi="Arial" w:cs="Arial"/>
          <w:sz w:val="24"/>
          <w:szCs w:val="24"/>
          <w:lang w:eastAsia="cs-CZ"/>
        </w:rPr>
        <w:t xml:space="preserve"> </w:t>
      </w:r>
      <w:r w:rsidR="009627C4">
        <w:rPr>
          <w:rFonts w:ascii="Arial" w:eastAsia="Times New Roman" w:hAnsi="Arial" w:cs="Arial"/>
          <w:sz w:val="24"/>
          <w:szCs w:val="24"/>
          <w:lang w:eastAsia="cs-CZ"/>
        </w:rPr>
        <w:t xml:space="preserve">asistence </w:t>
      </w:r>
      <w:r w:rsidR="009627C4" w:rsidRPr="009627C4">
        <w:rPr>
          <w:rFonts w:ascii="Arial" w:eastAsia="Times New Roman" w:hAnsi="Arial" w:cs="Arial"/>
          <w:sz w:val="24"/>
          <w:szCs w:val="24"/>
          <w:lang w:eastAsia="cs-CZ"/>
        </w:rPr>
        <w:t>Koreš 3, Prášek 2</w:t>
      </w:r>
      <w:r w:rsidR="009627C4">
        <w:rPr>
          <w:rFonts w:ascii="Arial" w:eastAsia="Times New Roman" w:hAnsi="Arial" w:cs="Arial"/>
          <w:sz w:val="24"/>
          <w:szCs w:val="24"/>
          <w:lang w:eastAsia="cs-CZ"/>
        </w:rPr>
        <w:t xml:space="preserve">, Taras, Sokolík, Smejkal, </w:t>
      </w:r>
      <w:proofErr w:type="spellStart"/>
      <w:r w:rsidR="009627C4">
        <w:rPr>
          <w:rFonts w:ascii="Arial" w:eastAsia="Times New Roman" w:hAnsi="Arial" w:cs="Arial"/>
          <w:sz w:val="24"/>
          <w:szCs w:val="24"/>
          <w:lang w:eastAsia="cs-CZ"/>
        </w:rPr>
        <w:t>Kret</w:t>
      </w:r>
      <w:proofErr w:type="spellEnd"/>
      <w:r w:rsidR="009627C4">
        <w:rPr>
          <w:rFonts w:ascii="Arial" w:eastAsiaTheme="minorEastAsia" w:hAnsi="Arial" w:cs="Arial"/>
          <w:b/>
          <w:bCs/>
          <w:sz w:val="24"/>
          <w:szCs w:val="24"/>
        </w:rPr>
        <w:t>, v</w:t>
      </w:r>
      <w:r w:rsidR="009627C4" w:rsidRPr="009627C4">
        <w:rPr>
          <w:rFonts w:ascii="Arial" w:eastAsia="Times New Roman" w:hAnsi="Arial" w:cs="Arial"/>
          <w:sz w:val="24"/>
          <w:szCs w:val="24"/>
          <w:lang w:eastAsia="cs-CZ"/>
        </w:rPr>
        <w:t>yloučení 9:9</w:t>
      </w:r>
      <w:r w:rsidR="009627C4">
        <w:rPr>
          <w:rFonts w:ascii="Arial" w:eastAsia="Times New Roman" w:hAnsi="Arial" w:cs="Arial"/>
          <w:sz w:val="24"/>
          <w:szCs w:val="24"/>
          <w:lang w:eastAsia="cs-CZ"/>
        </w:rPr>
        <w:t>,</w:t>
      </w:r>
      <w:r w:rsidR="009627C4">
        <w:rPr>
          <w:rFonts w:ascii="Arial" w:eastAsiaTheme="minorEastAsia" w:hAnsi="Arial" w:cs="Arial"/>
          <w:b/>
          <w:bCs/>
          <w:sz w:val="24"/>
          <w:szCs w:val="24"/>
        </w:rPr>
        <w:t xml:space="preserve"> r</w:t>
      </w:r>
      <w:r w:rsidR="009627C4" w:rsidRPr="009627C4">
        <w:rPr>
          <w:rFonts w:ascii="Arial" w:eastAsia="Times New Roman" w:hAnsi="Arial" w:cs="Arial"/>
          <w:sz w:val="24"/>
          <w:szCs w:val="24"/>
          <w:lang w:eastAsia="cs-CZ"/>
        </w:rPr>
        <w:t>ozhodčí Ryšavý Vlastimil - Ryšavý Arnošt, Mejzlík</w:t>
      </w:r>
      <w:r w:rsidR="009627C4">
        <w:rPr>
          <w:rFonts w:ascii="Arial" w:eastAsia="Times New Roman" w:hAnsi="Arial" w:cs="Arial"/>
          <w:sz w:val="24"/>
          <w:szCs w:val="24"/>
          <w:lang w:eastAsia="cs-CZ"/>
        </w:rPr>
        <w:t>, 232 diváků, hráno na ZS v Bystřici nad Pernštejnem.</w:t>
      </w:r>
      <w:r w:rsidR="009627C4" w:rsidRPr="009627C4">
        <w:rPr>
          <w:rFonts w:ascii="Arial" w:eastAsia="Times New Roman" w:hAnsi="Arial" w:cs="Arial"/>
          <w:sz w:val="24"/>
          <w:szCs w:val="24"/>
          <w:lang w:eastAsia="cs-CZ"/>
        </w:rPr>
        <w:t xml:space="preserve"> </w:t>
      </w:r>
    </w:p>
    <w:p w:rsidR="009627C4" w:rsidRPr="009627C4" w:rsidRDefault="009627C4" w:rsidP="00A30711">
      <w:pPr>
        <w:spacing w:after="0" w:line="240" w:lineRule="auto"/>
        <w:jc w:val="both"/>
        <w:rPr>
          <w:rFonts w:ascii="Arial" w:eastAsia="Times New Roman" w:hAnsi="Arial" w:cs="Arial"/>
          <w:sz w:val="24"/>
          <w:szCs w:val="24"/>
          <w:lang w:eastAsia="cs-CZ"/>
        </w:rPr>
      </w:pPr>
      <w:r w:rsidRPr="009627C4">
        <w:rPr>
          <w:rFonts w:ascii="Arial" w:eastAsia="Times New Roman" w:hAnsi="Arial" w:cs="Arial"/>
          <w:sz w:val="24"/>
          <w:szCs w:val="24"/>
          <w:lang w:eastAsia="cs-CZ"/>
        </w:rPr>
        <w:t>Domácím se utkání vůbec nepovedlo. V první třetině ještě dokázali držet s dobře hrajícím soupeřem krok. Ve druhé třetině však Zubři bezkrevným výkonem a hrubými chybami umožnili hostům postupně navyšovat svoje vedení, dvě branky dokonce hosté vs</w:t>
      </w:r>
      <w:r>
        <w:rPr>
          <w:rFonts w:ascii="Arial" w:eastAsia="Times New Roman" w:hAnsi="Arial" w:cs="Arial"/>
          <w:sz w:val="24"/>
          <w:szCs w:val="24"/>
          <w:lang w:eastAsia="cs-CZ"/>
        </w:rPr>
        <w:t>třelili</w:t>
      </w:r>
      <w:r w:rsidRPr="009627C4">
        <w:rPr>
          <w:rFonts w:ascii="Arial" w:eastAsia="Times New Roman" w:hAnsi="Arial" w:cs="Arial"/>
          <w:sz w:val="24"/>
          <w:szCs w:val="24"/>
          <w:lang w:eastAsia="cs-CZ"/>
        </w:rPr>
        <w:t xml:space="preserve"> ve vlastním oslabení. Hosté svým výkonem domácím vůbec neumožňovali ohrožovat svoji svatyni. Ve třetí navýšili svoje vedení až na hrozivých 0:7, následně ale mírně polevili a domácí Zubři dvě trefami alespoň zkorigovali skóre. Hosté tak zaslouženě zvítězili a odvezli si z Bystřice všechny body.</w:t>
      </w:r>
    </w:p>
    <w:p w:rsidR="00FF6A90" w:rsidRDefault="00FF6A90" w:rsidP="00ED3D87">
      <w:pPr>
        <w:spacing w:after="0" w:line="240" w:lineRule="auto"/>
        <w:jc w:val="both"/>
        <w:rPr>
          <w:rFonts w:ascii="Arial" w:eastAsiaTheme="minorEastAsia" w:hAnsi="Arial" w:cs="Arial"/>
          <w:b/>
          <w:bCs/>
        </w:rPr>
      </w:pPr>
    </w:p>
    <w:p w:rsidR="00FC682E" w:rsidRDefault="0012751C" w:rsidP="00ED3D87">
      <w:pPr>
        <w:spacing w:after="0" w:line="240" w:lineRule="auto"/>
        <w:jc w:val="both"/>
        <w:rPr>
          <w:rFonts w:ascii="Arial" w:eastAsiaTheme="minorEastAsia" w:hAnsi="Arial" w:cs="Arial"/>
          <w:bCs/>
        </w:rPr>
      </w:pPr>
      <w:r>
        <w:rPr>
          <w:rFonts w:ascii="Arial" w:eastAsiaTheme="minorEastAsia" w:hAnsi="Arial" w:cs="Arial"/>
          <w:b/>
          <w:bCs/>
          <w:sz w:val="24"/>
          <w:szCs w:val="24"/>
        </w:rPr>
        <w:t xml:space="preserve">TJ Náměšť n. </w:t>
      </w:r>
      <w:proofErr w:type="spellStart"/>
      <w:r>
        <w:rPr>
          <w:rFonts w:ascii="Arial" w:eastAsiaTheme="minorEastAsia" w:hAnsi="Arial" w:cs="Arial"/>
          <w:b/>
          <w:bCs/>
          <w:sz w:val="24"/>
          <w:szCs w:val="24"/>
        </w:rPr>
        <w:t>Osl</w:t>
      </w:r>
      <w:proofErr w:type="spellEnd"/>
      <w:r>
        <w:rPr>
          <w:rFonts w:ascii="Arial" w:eastAsiaTheme="minorEastAsia" w:hAnsi="Arial" w:cs="Arial"/>
          <w:b/>
          <w:bCs/>
          <w:sz w:val="24"/>
          <w:szCs w:val="24"/>
        </w:rPr>
        <w:t xml:space="preserve">. - </w:t>
      </w:r>
      <w:r w:rsidR="00B8275C">
        <w:rPr>
          <w:rFonts w:ascii="Arial" w:eastAsiaTheme="minorEastAsia" w:hAnsi="Arial" w:cs="Arial"/>
          <w:b/>
          <w:bCs/>
        </w:rPr>
        <w:t>HC </w:t>
      </w:r>
      <w:r w:rsidR="00B8275C" w:rsidRPr="0054432C">
        <w:rPr>
          <w:rFonts w:ascii="Arial" w:eastAsiaTheme="minorEastAsia" w:hAnsi="Arial" w:cs="Arial"/>
          <w:b/>
          <w:bCs/>
        </w:rPr>
        <w:t>Veverská</w:t>
      </w:r>
      <w:r w:rsidR="00B8275C">
        <w:rPr>
          <w:rFonts w:ascii="Arial" w:eastAsiaTheme="minorEastAsia" w:hAnsi="Arial" w:cs="Arial"/>
          <w:b/>
          <w:bCs/>
        </w:rPr>
        <w:t> </w:t>
      </w:r>
      <w:r w:rsidR="00B8275C" w:rsidRPr="0054432C">
        <w:rPr>
          <w:rFonts w:ascii="Arial" w:eastAsiaTheme="minorEastAsia" w:hAnsi="Arial" w:cs="Arial"/>
          <w:b/>
          <w:bCs/>
        </w:rPr>
        <w:t>Bítýška</w:t>
      </w:r>
      <w:r w:rsidR="00443DF1">
        <w:rPr>
          <w:rFonts w:ascii="Arial" w:eastAsiaTheme="minorEastAsia" w:hAnsi="Arial" w:cs="Arial"/>
          <w:b/>
          <w:bCs/>
        </w:rPr>
        <w:t xml:space="preserve"> 3:2 po samostatných nájezdech (</w:t>
      </w:r>
      <w:r w:rsidR="00C042CB">
        <w:rPr>
          <w:rFonts w:ascii="Arial" w:eastAsiaTheme="minorEastAsia" w:hAnsi="Arial" w:cs="Arial"/>
          <w:b/>
          <w:bCs/>
        </w:rPr>
        <w:t>0:1;0:0;</w:t>
      </w:r>
      <w:r w:rsidR="00C83EF4">
        <w:rPr>
          <w:rFonts w:ascii="Arial" w:eastAsiaTheme="minorEastAsia" w:hAnsi="Arial" w:cs="Arial"/>
          <w:b/>
          <w:bCs/>
        </w:rPr>
        <w:t xml:space="preserve">2:1, samostatné nájezdy 2:1), </w:t>
      </w:r>
      <w:r w:rsidR="00C83EF4">
        <w:rPr>
          <w:rFonts w:ascii="Arial" w:eastAsiaTheme="minorEastAsia" w:hAnsi="Arial" w:cs="Arial"/>
          <w:bCs/>
        </w:rPr>
        <w:t>branky Enrico Krčál, Libo</w:t>
      </w:r>
      <w:r w:rsidR="004C3F14">
        <w:rPr>
          <w:rFonts w:ascii="Arial" w:eastAsiaTheme="minorEastAsia" w:hAnsi="Arial" w:cs="Arial"/>
          <w:bCs/>
        </w:rPr>
        <w:t>r Němec, střelec vítězného nájezdu nehlášen, asistence Ošmera - Živný, Krupička, asistence Jaroš, Žofka, Píša</w:t>
      </w:r>
      <w:r w:rsidR="00FC682E">
        <w:rPr>
          <w:rFonts w:ascii="Arial" w:eastAsiaTheme="minorEastAsia" w:hAnsi="Arial" w:cs="Arial"/>
          <w:bCs/>
        </w:rPr>
        <w:t xml:space="preserve">, vyloučení 5:6, rozhodčí Brabec - </w:t>
      </w:r>
      <w:proofErr w:type="spellStart"/>
      <w:r w:rsidR="00FC682E">
        <w:rPr>
          <w:rFonts w:ascii="Arial" w:eastAsiaTheme="minorEastAsia" w:hAnsi="Arial" w:cs="Arial"/>
          <w:bCs/>
        </w:rPr>
        <w:t>Erach</w:t>
      </w:r>
      <w:proofErr w:type="spellEnd"/>
      <w:r w:rsidR="00FC682E">
        <w:rPr>
          <w:rFonts w:ascii="Arial" w:eastAsiaTheme="minorEastAsia" w:hAnsi="Arial" w:cs="Arial"/>
          <w:bCs/>
        </w:rPr>
        <w:t>, Kotrba, 120 diváků, hráno na ZS v </w:t>
      </w:r>
      <w:r w:rsidR="000153E8">
        <w:rPr>
          <w:rFonts w:ascii="Arial" w:eastAsiaTheme="minorEastAsia" w:hAnsi="Arial" w:cs="Arial"/>
          <w:bCs/>
        </w:rPr>
        <w:t>N</w:t>
      </w:r>
      <w:r w:rsidR="00FC682E">
        <w:rPr>
          <w:rFonts w:ascii="Arial" w:eastAsiaTheme="minorEastAsia" w:hAnsi="Arial" w:cs="Arial"/>
          <w:bCs/>
        </w:rPr>
        <w:t>áměšti nad Oslavou.</w:t>
      </w:r>
    </w:p>
    <w:p w:rsidR="00A30711" w:rsidRDefault="00FC682E" w:rsidP="00ED3D87">
      <w:pPr>
        <w:spacing w:after="0" w:line="240" w:lineRule="auto"/>
        <w:jc w:val="both"/>
        <w:rPr>
          <w:rFonts w:ascii="Arial" w:eastAsiaTheme="minorEastAsia" w:hAnsi="Arial" w:cs="Arial"/>
          <w:bCs/>
        </w:rPr>
      </w:pPr>
      <w:r>
        <w:rPr>
          <w:rFonts w:ascii="Arial" w:eastAsiaTheme="minorEastAsia" w:hAnsi="Arial" w:cs="Arial"/>
          <w:bCs/>
        </w:rPr>
        <w:t>Domácí konečně nastoupili v plném počtu, Hosté, rovněž kompletní, začali svižně a důrazně, přehrávali domácí ve všech směrech a ti nevěděli, kam skočit. V jejich obranné třetině to hořelo a hosté neustále zaměstnávali domácího brankáře Bednáře. Te</w:t>
      </w:r>
      <w:r w:rsidR="000153E8">
        <w:rPr>
          <w:rFonts w:ascii="Arial" w:eastAsiaTheme="minorEastAsia" w:hAnsi="Arial" w:cs="Arial"/>
          <w:bCs/>
        </w:rPr>
        <w:t>n</w:t>
      </w:r>
      <w:r>
        <w:rPr>
          <w:rFonts w:ascii="Arial" w:eastAsiaTheme="minorEastAsia" w:hAnsi="Arial" w:cs="Arial"/>
          <w:bCs/>
        </w:rPr>
        <w:t xml:space="preserve"> však měl svůj den a odolával všem nájezdům hostujících útočníků. Za svá záda pustil jedinou branku z hole hostujícího Živného. Do druhé třetiny nastoupili domácí jako vyměnění. Začalo se jim dařit zpřesnění hry, výsledkem však byly jen dvě nastřelené tyčky. Hrál se vyrovnaný hokej, hráči obou mužstev se snažili, ale brankáři byli vždy na svých místech.</w:t>
      </w:r>
      <w:r w:rsidR="00C83EF4">
        <w:rPr>
          <w:rFonts w:ascii="Arial" w:eastAsiaTheme="minorEastAsia" w:hAnsi="Arial" w:cs="Arial"/>
          <w:b/>
          <w:bCs/>
        </w:rPr>
        <w:t xml:space="preserve"> </w:t>
      </w:r>
      <w:r>
        <w:rPr>
          <w:rFonts w:ascii="Arial" w:eastAsiaTheme="minorEastAsia" w:hAnsi="Arial" w:cs="Arial"/>
          <w:b/>
          <w:bCs/>
        </w:rPr>
        <w:t xml:space="preserve">Ve </w:t>
      </w:r>
      <w:r w:rsidRPr="00FC682E">
        <w:rPr>
          <w:rFonts w:ascii="Arial" w:eastAsiaTheme="minorEastAsia" w:hAnsi="Arial" w:cs="Arial"/>
          <w:bCs/>
        </w:rPr>
        <w:t>třetí třetině se nadále hrál rychlý a dynamický</w:t>
      </w:r>
      <w:r>
        <w:rPr>
          <w:rFonts w:ascii="Arial" w:eastAsiaTheme="minorEastAsia" w:hAnsi="Arial" w:cs="Arial"/>
          <w:bCs/>
        </w:rPr>
        <w:t xml:space="preserve"> h</w:t>
      </w:r>
      <w:r w:rsidR="0082354E">
        <w:rPr>
          <w:rFonts w:ascii="Arial" w:eastAsiaTheme="minorEastAsia" w:hAnsi="Arial" w:cs="Arial"/>
          <w:bCs/>
        </w:rPr>
        <w:t>o</w:t>
      </w:r>
      <w:r>
        <w:rPr>
          <w:rFonts w:ascii="Arial" w:eastAsiaTheme="minorEastAsia" w:hAnsi="Arial" w:cs="Arial"/>
          <w:bCs/>
        </w:rPr>
        <w:t>kej. Brankáři st</w:t>
      </w:r>
      <w:r w:rsidR="0082354E">
        <w:rPr>
          <w:rFonts w:ascii="Arial" w:eastAsiaTheme="minorEastAsia" w:hAnsi="Arial" w:cs="Arial"/>
          <w:bCs/>
        </w:rPr>
        <w:t>á</w:t>
      </w:r>
      <w:r>
        <w:rPr>
          <w:rFonts w:ascii="Arial" w:eastAsiaTheme="minorEastAsia" w:hAnsi="Arial" w:cs="Arial"/>
          <w:bCs/>
        </w:rPr>
        <w:t>le odolávali a byli oporami svých mužstev. Až konečn</w:t>
      </w:r>
      <w:r w:rsidR="000153E8">
        <w:rPr>
          <w:rFonts w:ascii="Arial" w:eastAsiaTheme="minorEastAsia" w:hAnsi="Arial" w:cs="Arial"/>
          <w:bCs/>
        </w:rPr>
        <w:t>ě</w:t>
      </w:r>
      <w:r>
        <w:rPr>
          <w:rFonts w:ascii="Arial" w:eastAsiaTheme="minorEastAsia" w:hAnsi="Arial" w:cs="Arial"/>
          <w:bCs/>
        </w:rPr>
        <w:t xml:space="preserve"> v 50. </w:t>
      </w:r>
      <w:r w:rsidR="000153E8">
        <w:rPr>
          <w:rFonts w:ascii="Arial" w:eastAsiaTheme="minorEastAsia" w:hAnsi="Arial" w:cs="Arial"/>
          <w:bCs/>
        </w:rPr>
        <w:t>m</w:t>
      </w:r>
      <w:r>
        <w:rPr>
          <w:rFonts w:ascii="Arial" w:eastAsiaTheme="minorEastAsia" w:hAnsi="Arial" w:cs="Arial"/>
          <w:bCs/>
        </w:rPr>
        <w:t>inutě se do</w:t>
      </w:r>
      <w:r w:rsidR="000153E8">
        <w:rPr>
          <w:rFonts w:ascii="Arial" w:eastAsiaTheme="minorEastAsia" w:hAnsi="Arial" w:cs="Arial"/>
          <w:bCs/>
        </w:rPr>
        <w:t>mácím podařilo vyrovnat brankou</w:t>
      </w:r>
      <w:r>
        <w:rPr>
          <w:rFonts w:ascii="Arial" w:eastAsiaTheme="minorEastAsia" w:hAnsi="Arial" w:cs="Arial"/>
          <w:bCs/>
        </w:rPr>
        <w:t xml:space="preserve"> Enrica Krčála. Blížil se konec utkání a zdálo se, že si obě mužstva už ohlídají výsledek. Opak ale byl pravdou, platí, že se hraje až </w:t>
      </w:r>
      <w:r w:rsidR="000153E8">
        <w:rPr>
          <w:rFonts w:ascii="Arial" w:eastAsiaTheme="minorEastAsia" w:hAnsi="Arial" w:cs="Arial"/>
          <w:bCs/>
        </w:rPr>
        <w:t xml:space="preserve">do závěrečného hvizdu rozhodčích. V 58. minutě domácí hráči po hrubé chybě nechali svého brankáře tak zvaně „vykoupat“, když se před ním ocitli tři hráči hostů, aniž by je někdo atakoval. To </w:t>
      </w:r>
      <w:proofErr w:type="gramStart"/>
      <w:r w:rsidR="000153E8">
        <w:rPr>
          <w:rFonts w:ascii="Arial" w:eastAsiaTheme="minorEastAsia" w:hAnsi="Arial" w:cs="Arial"/>
          <w:bCs/>
        </w:rPr>
        <w:t>nemohlo dopadnou</w:t>
      </w:r>
      <w:proofErr w:type="gramEnd"/>
      <w:r w:rsidR="000153E8">
        <w:rPr>
          <w:rFonts w:ascii="Arial" w:eastAsiaTheme="minorEastAsia" w:hAnsi="Arial" w:cs="Arial"/>
          <w:bCs/>
        </w:rPr>
        <w:t xml:space="preserve"> jinak, než opět vedoucí brankou hostů z hole Krupičky. To byla pro domácí hráče rána z čistého nebe. Do konce zápasu zbývaly necelé dvě minuty a vypadalo to tak, že si body odvezou z domácího ledu hosté. Došlo ale k tomu co si všichni domácí hráči i diváci přáli - v 60. minutě projel obranou hostů Němec a </w:t>
      </w:r>
      <w:proofErr w:type="spellStart"/>
      <w:r w:rsidR="000153E8">
        <w:rPr>
          <w:rFonts w:ascii="Arial" w:eastAsiaTheme="minorEastAsia" w:hAnsi="Arial" w:cs="Arial"/>
          <w:bCs/>
        </w:rPr>
        <w:t>bekendem</w:t>
      </w:r>
      <w:proofErr w:type="spellEnd"/>
      <w:r w:rsidR="000153E8">
        <w:rPr>
          <w:rFonts w:ascii="Arial" w:eastAsiaTheme="minorEastAsia" w:hAnsi="Arial" w:cs="Arial"/>
          <w:bCs/>
        </w:rPr>
        <w:t xml:space="preserve"> překonal brankáře hostů - 2:2. </w:t>
      </w:r>
    </w:p>
    <w:p w:rsidR="00ED3D87" w:rsidRPr="00FC682E" w:rsidRDefault="000153E8" w:rsidP="00ED3D87">
      <w:pPr>
        <w:spacing w:after="0" w:line="240" w:lineRule="auto"/>
        <w:jc w:val="both"/>
        <w:rPr>
          <w:rFonts w:ascii="Arial" w:eastAsiaTheme="minorEastAsia" w:hAnsi="Arial" w:cs="Arial"/>
          <w:bCs/>
        </w:rPr>
      </w:pPr>
      <w:r>
        <w:rPr>
          <w:rFonts w:ascii="Arial" w:eastAsiaTheme="minorEastAsia" w:hAnsi="Arial" w:cs="Arial"/>
          <w:bCs/>
        </w:rPr>
        <w:lastRenderedPageBreak/>
        <w:t>Radost domác</w:t>
      </w:r>
      <w:r w:rsidR="0082354E">
        <w:rPr>
          <w:rFonts w:ascii="Arial" w:eastAsiaTheme="minorEastAsia" w:hAnsi="Arial" w:cs="Arial"/>
          <w:bCs/>
        </w:rPr>
        <w:t>ích hráčů i publika byla veliká,</w:t>
      </w:r>
      <w:r>
        <w:rPr>
          <w:rFonts w:ascii="Arial" w:eastAsiaTheme="minorEastAsia" w:hAnsi="Arial" w:cs="Arial"/>
          <w:bCs/>
        </w:rPr>
        <w:t xml:space="preserve"> </w:t>
      </w:r>
      <w:r w:rsidR="0082354E">
        <w:rPr>
          <w:rFonts w:ascii="Arial" w:eastAsiaTheme="minorEastAsia" w:hAnsi="Arial" w:cs="Arial"/>
          <w:bCs/>
        </w:rPr>
        <w:t>d</w:t>
      </w:r>
      <w:r>
        <w:rPr>
          <w:rFonts w:ascii="Arial" w:eastAsiaTheme="minorEastAsia" w:hAnsi="Arial" w:cs="Arial"/>
          <w:bCs/>
        </w:rPr>
        <w:t>o konce zápasu chybělo ještě 46 vteřin</w:t>
      </w:r>
      <w:r w:rsidR="0082354E">
        <w:rPr>
          <w:rFonts w:ascii="Arial" w:eastAsiaTheme="minorEastAsia" w:hAnsi="Arial" w:cs="Arial"/>
          <w:bCs/>
        </w:rPr>
        <w:t>, diváci bouřili nadšením a nemohli si přát dramatičtější zápletku. Po ukončení utkání s nerozhodným výsledkem došlo podle pravidel na samostatné nájezdy a to je vždy tak trochu loterie. Nabízenou možnost urvat alespoň dva body naplno domácí využili a po obratu ve skóre samostatných nájezdů za neutuchajícího jásotu diváků strhli vítězství na sebe. Je nutno v tomto utkání vyzvednou především výkon y obou brankářů, zvláště pak výkon domácího Bednáře.</w:t>
      </w:r>
    </w:p>
    <w:p w:rsidR="00FF6A90" w:rsidRDefault="00FF6A90" w:rsidP="00B242B0">
      <w:pPr>
        <w:spacing w:after="0" w:line="240" w:lineRule="auto"/>
        <w:jc w:val="both"/>
        <w:rPr>
          <w:rFonts w:ascii="Arial" w:eastAsiaTheme="minorEastAsia" w:hAnsi="Arial" w:cs="Arial"/>
          <w:b/>
          <w:bCs/>
          <w:sz w:val="24"/>
          <w:szCs w:val="24"/>
        </w:rPr>
      </w:pPr>
    </w:p>
    <w:p w:rsidR="002B2FE3" w:rsidRPr="00C630A7" w:rsidRDefault="0012751C" w:rsidP="00B242B0">
      <w:pPr>
        <w:spacing w:after="0" w:line="240" w:lineRule="auto"/>
        <w:jc w:val="both"/>
        <w:rPr>
          <w:rFonts w:ascii="Arial" w:eastAsiaTheme="minorEastAsia" w:hAnsi="Arial" w:cs="Arial"/>
          <w:b/>
          <w:bCs/>
          <w:sz w:val="24"/>
          <w:szCs w:val="24"/>
        </w:rPr>
      </w:pPr>
      <w:r>
        <w:rPr>
          <w:rFonts w:ascii="Arial" w:eastAsiaTheme="minorEastAsia" w:hAnsi="Arial" w:cs="Arial"/>
          <w:b/>
          <w:bCs/>
          <w:sz w:val="24"/>
          <w:szCs w:val="24"/>
        </w:rPr>
        <w:t>HHK Velké Meziříčí B</w:t>
      </w:r>
      <w:r>
        <w:rPr>
          <w:rFonts w:ascii="Arial" w:hAnsi="Arial" w:cs="Arial"/>
          <w:b/>
          <w:sz w:val="24"/>
          <w:szCs w:val="24"/>
        </w:rPr>
        <w:t xml:space="preserve"> - </w:t>
      </w:r>
      <w:r w:rsidR="002B2FE3">
        <w:rPr>
          <w:rFonts w:ascii="Arial" w:hAnsi="Arial" w:cs="Arial"/>
          <w:b/>
          <w:sz w:val="24"/>
          <w:szCs w:val="24"/>
        </w:rPr>
        <w:t>volno</w:t>
      </w:r>
    </w:p>
    <w:p w:rsidR="00B00EF5" w:rsidRDefault="00B00EF5" w:rsidP="00B242B0">
      <w:pPr>
        <w:spacing w:after="0" w:line="240" w:lineRule="auto"/>
        <w:jc w:val="both"/>
      </w:pPr>
    </w:p>
    <w:p w:rsidR="00A928ED" w:rsidRDefault="00A928ED" w:rsidP="00B242B0">
      <w:pPr>
        <w:spacing w:after="0" w:line="240" w:lineRule="auto"/>
        <w:jc w:val="both"/>
        <w:rPr>
          <w:rFonts w:ascii="Arial" w:hAnsi="Arial" w:cs="Arial"/>
          <w:b/>
          <w:sz w:val="24"/>
          <w:szCs w:val="24"/>
        </w:rPr>
      </w:pPr>
    </w:p>
    <w:p w:rsidR="00B242B0" w:rsidRPr="00B242B0" w:rsidRDefault="00B242B0" w:rsidP="00B242B0">
      <w:pPr>
        <w:spacing w:after="0" w:line="240" w:lineRule="auto"/>
        <w:jc w:val="both"/>
        <w:rPr>
          <w:rFonts w:ascii="Arial" w:hAnsi="Arial" w:cs="Arial"/>
          <w:b/>
          <w:sz w:val="24"/>
          <w:szCs w:val="24"/>
        </w:rPr>
      </w:pPr>
      <w:r w:rsidRPr="00B242B0">
        <w:rPr>
          <w:rFonts w:ascii="Arial" w:hAnsi="Arial" w:cs="Arial"/>
          <w:b/>
          <w:sz w:val="24"/>
          <w:szCs w:val="24"/>
        </w:rPr>
        <w:t xml:space="preserve">Tabulka KSM-V po </w:t>
      </w:r>
      <w:r w:rsidR="0012751C">
        <w:rPr>
          <w:rFonts w:ascii="Arial" w:hAnsi="Arial" w:cs="Arial"/>
          <w:b/>
          <w:sz w:val="24"/>
          <w:szCs w:val="24"/>
        </w:rPr>
        <w:t>7</w:t>
      </w:r>
      <w:r w:rsidRPr="00B242B0">
        <w:rPr>
          <w:rFonts w:ascii="Arial" w:hAnsi="Arial" w:cs="Arial"/>
          <w:b/>
          <w:sz w:val="24"/>
          <w:szCs w:val="24"/>
        </w:rPr>
        <w:t>. kole</w:t>
      </w:r>
    </w:p>
    <w:p w:rsidR="00B242B0" w:rsidRDefault="00B242B0" w:rsidP="00B242B0">
      <w:pPr>
        <w:spacing w:after="0" w:line="240" w:lineRule="auto"/>
        <w:jc w:val="both"/>
        <w:rPr>
          <w:i/>
        </w:rPr>
      </w:pPr>
    </w:p>
    <w:tbl>
      <w:tblPr>
        <w:tblW w:w="8140"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911"/>
        <w:gridCol w:w="2977"/>
        <w:gridCol w:w="850"/>
        <w:gridCol w:w="354"/>
        <w:gridCol w:w="425"/>
        <w:gridCol w:w="425"/>
        <w:gridCol w:w="284"/>
        <w:gridCol w:w="496"/>
        <w:gridCol w:w="191"/>
        <w:gridCol w:w="518"/>
        <w:gridCol w:w="709"/>
      </w:tblGrid>
      <w:tr w:rsidR="0059483D" w:rsidRPr="0059483D" w:rsidTr="009811A5">
        <w:tc>
          <w:tcPr>
            <w:tcW w:w="911"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59483D">
            <w:pPr>
              <w:spacing w:after="0" w:line="240" w:lineRule="auto"/>
              <w:ind w:right="-60"/>
              <w:jc w:val="center"/>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Pořadí</w:t>
            </w:r>
          </w:p>
        </w:tc>
        <w:tc>
          <w:tcPr>
            <w:tcW w:w="2977"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627212" w:rsidP="004B5A4A">
            <w:pPr>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HOK</w:t>
            </w:r>
          </w:p>
        </w:tc>
        <w:tc>
          <w:tcPr>
            <w:tcW w:w="850"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627212">
            <w:pPr>
              <w:spacing w:after="0" w:line="240" w:lineRule="auto"/>
              <w:ind w:left="-60" w:right="-60"/>
              <w:jc w:val="center"/>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Utkání</w:t>
            </w:r>
          </w:p>
        </w:tc>
        <w:tc>
          <w:tcPr>
            <w:tcW w:w="354"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997A39">
            <w:pPr>
              <w:spacing w:after="0" w:line="240" w:lineRule="auto"/>
              <w:jc w:val="center"/>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V</w:t>
            </w:r>
          </w:p>
        </w:tc>
        <w:tc>
          <w:tcPr>
            <w:tcW w:w="425"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997A39">
            <w:pPr>
              <w:spacing w:after="0" w:line="240" w:lineRule="auto"/>
              <w:ind w:right="-60"/>
              <w:jc w:val="center"/>
              <w:rPr>
                <w:rFonts w:ascii="Arial" w:eastAsia="Times New Roman" w:hAnsi="Arial" w:cs="Arial"/>
                <w:b/>
                <w:bCs/>
                <w:color w:val="000000"/>
                <w:sz w:val="24"/>
                <w:szCs w:val="24"/>
                <w:lang w:eastAsia="cs-CZ"/>
              </w:rPr>
            </w:pPr>
            <w:proofErr w:type="spellStart"/>
            <w:r w:rsidRPr="004B5A4A">
              <w:rPr>
                <w:rFonts w:ascii="Arial" w:eastAsia="Times New Roman" w:hAnsi="Arial" w:cs="Arial"/>
                <w:b/>
                <w:bCs/>
                <w:color w:val="000000"/>
                <w:sz w:val="24"/>
                <w:szCs w:val="24"/>
                <w:lang w:eastAsia="cs-CZ"/>
              </w:rPr>
              <w:t>Vp</w:t>
            </w:r>
            <w:proofErr w:type="spellEnd"/>
          </w:p>
        </w:tc>
        <w:tc>
          <w:tcPr>
            <w:tcW w:w="425"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997A39">
            <w:pPr>
              <w:spacing w:after="0" w:line="240" w:lineRule="auto"/>
              <w:ind w:left="-60"/>
              <w:jc w:val="center"/>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Pp</w:t>
            </w:r>
          </w:p>
        </w:tc>
        <w:tc>
          <w:tcPr>
            <w:tcW w:w="284"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997A39">
            <w:pPr>
              <w:spacing w:after="0" w:line="240" w:lineRule="auto"/>
              <w:jc w:val="center"/>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P</w:t>
            </w:r>
          </w:p>
        </w:tc>
        <w:tc>
          <w:tcPr>
            <w:tcW w:w="1205" w:type="dxa"/>
            <w:gridSpan w:val="3"/>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997A39">
            <w:pPr>
              <w:spacing w:after="0" w:line="240" w:lineRule="auto"/>
              <w:ind w:right="-65"/>
              <w:jc w:val="center"/>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Skóre</w:t>
            </w:r>
          </w:p>
        </w:tc>
        <w:tc>
          <w:tcPr>
            <w:tcW w:w="709" w:type="dxa"/>
            <w:tcBorders>
              <w:top w:val="nil"/>
              <w:left w:val="nil"/>
              <w:bottom w:val="nil"/>
              <w:right w:val="nil"/>
            </w:tcBorders>
            <w:shd w:val="clear" w:color="auto" w:fill="auto"/>
            <w:tcMar>
              <w:top w:w="30" w:type="dxa"/>
              <w:left w:w="60" w:type="dxa"/>
              <w:bottom w:w="15" w:type="dxa"/>
              <w:right w:w="60" w:type="dxa"/>
            </w:tcMar>
            <w:hideMark/>
          </w:tcPr>
          <w:p w:rsidR="004B5A4A" w:rsidRPr="004B5A4A" w:rsidRDefault="004B5A4A" w:rsidP="009811A5">
            <w:pPr>
              <w:spacing w:after="0" w:line="240" w:lineRule="auto"/>
              <w:ind w:right="-60"/>
              <w:rPr>
                <w:rFonts w:ascii="Arial" w:eastAsia="Times New Roman" w:hAnsi="Arial" w:cs="Arial"/>
                <w:b/>
                <w:bCs/>
                <w:color w:val="000000"/>
                <w:sz w:val="24"/>
                <w:szCs w:val="24"/>
                <w:lang w:eastAsia="cs-CZ"/>
              </w:rPr>
            </w:pPr>
            <w:r w:rsidRPr="004B5A4A">
              <w:rPr>
                <w:rFonts w:ascii="Arial" w:eastAsia="Times New Roman" w:hAnsi="Arial" w:cs="Arial"/>
                <w:b/>
                <w:bCs/>
                <w:color w:val="000000"/>
                <w:sz w:val="24"/>
                <w:szCs w:val="24"/>
                <w:lang w:eastAsia="cs-CZ"/>
              </w:rPr>
              <w:t>Body</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1.</w:t>
            </w:r>
          </w:p>
        </w:tc>
        <w:tc>
          <w:tcPr>
            <w:tcW w:w="2977"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HC Veverská Bítýška</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627212">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5</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28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496"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30</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1C6491">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13</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16</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2.</w:t>
            </w:r>
          </w:p>
        </w:tc>
        <w:tc>
          <w:tcPr>
            <w:tcW w:w="2977"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SK Telč</w:t>
            </w:r>
          </w:p>
        </w:tc>
        <w:tc>
          <w:tcPr>
            <w:tcW w:w="850" w:type="dxa"/>
            <w:tcBorders>
              <w:top w:val="nil"/>
              <w:left w:val="nil"/>
              <w:bottom w:val="nil"/>
              <w:right w:val="nil"/>
            </w:tcBorders>
            <w:shd w:val="clear" w:color="auto" w:fill="auto"/>
            <w:noWrap/>
            <w:tcMar>
              <w:top w:w="30" w:type="dxa"/>
              <w:left w:w="60" w:type="dxa"/>
              <w:bottom w:w="15" w:type="dxa"/>
              <w:right w:w="210" w:type="dxa"/>
            </w:tcMar>
          </w:tcPr>
          <w:p w:rsidR="0005206B" w:rsidRPr="007F6018" w:rsidRDefault="0005206B" w:rsidP="00627212">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4</w:t>
            </w:r>
          </w:p>
        </w:tc>
        <w:tc>
          <w:tcPr>
            <w:tcW w:w="425"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284"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496"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31</w:t>
            </w:r>
          </w:p>
        </w:tc>
        <w:tc>
          <w:tcPr>
            <w:tcW w:w="191" w:type="dxa"/>
            <w:tcBorders>
              <w:top w:val="nil"/>
              <w:left w:val="nil"/>
              <w:bottom w:val="nil"/>
              <w:right w:val="nil"/>
            </w:tcBorders>
            <w:shd w:val="clear" w:color="auto" w:fill="auto"/>
            <w:noWrap/>
            <w:tcMar>
              <w:top w:w="30" w:type="dxa"/>
              <w:left w:w="60" w:type="dxa"/>
              <w:bottom w:w="15" w:type="dxa"/>
              <w:right w:w="60" w:type="dxa"/>
            </w:tcMar>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tcPr>
          <w:p w:rsidR="0005206B" w:rsidRPr="007F6018" w:rsidRDefault="0005206B" w:rsidP="001C6491">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19</w:t>
            </w:r>
          </w:p>
        </w:tc>
        <w:tc>
          <w:tcPr>
            <w:tcW w:w="709" w:type="dxa"/>
            <w:tcBorders>
              <w:top w:val="nil"/>
              <w:left w:val="nil"/>
              <w:bottom w:val="nil"/>
              <w:right w:val="nil"/>
            </w:tcBorders>
            <w:shd w:val="clear" w:color="auto" w:fill="auto"/>
            <w:noWrap/>
            <w:tcMar>
              <w:top w:w="30" w:type="dxa"/>
              <w:left w:w="60" w:type="dxa"/>
              <w:bottom w:w="15" w:type="dxa"/>
              <w:right w:w="210" w:type="dxa"/>
            </w:tcMar>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13</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3.</w:t>
            </w:r>
          </w:p>
        </w:tc>
        <w:tc>
          <w:tcPr>
            <w:tcW w:w="2977"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HHK Velké Meziříčí</w:t>
            </w:r>
            <w:r>
              <w:rPr>
                <w:rFonts w:ascii="Arial" w:eastAsia="Times New Roman" w:hAnsi="Arial" w:cs="Arial"/>
                <w:color w:val="222222"/>
                <w:sz w:val="24"/>
                <w:szCs w:val="24"/>
                <w:lang w:eastAsia="cs-CZ"/>
              </w:rPr>
              <w:t xml:space="preserve"> B</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627212">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28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496"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29</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1C6491">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20</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13</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4.</w:t>
            </w:r>
          </w:p>
        </w:tc>
        <w:tc>
          <w:tcPr>
            <w:tcW w:w="2977"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TJ Náměšť nad Oslavou</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627212">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28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w:t>
            </w:r>
          </w:p>
        </w:tc>
        <w:tc>
          <w:tcPr>
            <w:tcW w:w="496"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31</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1C6491">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28</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8</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5.</w:t>
            </w:r>
          </w:p>
        </w:tc>
        <w:tc>
          <w:tcPr>
            <w:tcW w:w="2977"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 xml:space="preserve">BK Zubři Bystřice n. P. </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627212">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28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w:t>
            </w:r>
          </w:p>
        </w:tc>
        <w:tc>
          <w:tcPr>
            <w:tcW w:w="496"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23</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1C6491">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36</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8</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6.</w:t>
            </w:r>
          </w:p>
        </w:tc>
        <w:tc>
          <w:tcPr>
            <w:tcW w:w="2977"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HC Zastávka u Brna</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B12FAD">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w:t>
            </w:r>
          </w:p>
        </w:tc>
        <w:tc>
          <w:tcPr>
            <w:tcW w:w="28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4</w:t>
            </w:r>
          </w:p>
        </w:tc>
        <w:tc>
          <w:tcPr>
            <w:tcW w:w="496"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18</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1C6491">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24</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3</w:t>
            </w:r>
          </w:p>
        </w:tc>
      </w:tr>
      <w:tr w:rsidR="0005206B" w:rsidRPr="00A57CE6" w:rsidTr="009811A5">
        <w:tc>
          <w:tcPr>
            <w:tcW w:w="911" w:type="dxa"/>
            <w:tcBorders>
              <w:top w:val="nil"/>
              <w:left w:val="nil"/>
              <w:bottom w:val="nil"/>
              <w:right w:val="nil"/>
            </w:tcBorders>
            <w:shd w:val="clear" w:color="auto" w:fill="auto"/>
            <w:noWrap/>
            <w:tcMar>
              <w:top w:w="30" w:type="dxa"/>
              <w:left w:w="60" w:type="dxa"/>
              <w:bottom w:w="15" w:type="dxa"/>
              <w:right w:w="210" w:type="dxa"/>
            </w:tcMar>
            <w:hideMark/>
          </w:tcPr>
          <w:p w:rsidR="0005206B" w:rsidRPr="00A57CE6" w:rsidRDefault="0005206B" w:rsidP="0059483D">
            <w:pPr>
              <w:spacing w:after="0" w:line="240" w:lineRule="auto"/>
              <w:ind w:right="-210"/>
              <w:jc w:val="center"/>
              <w:rPr>
                <w:rFonts w:ascii="Arial" w:eastAsia="Times New Roman" w:hAnsi="Arial" w:cs="Arial"/>
                <w:color w:val="222222"/>
                <w:sz w:val="24"/>
                <w:szCs w:val="24"/>
                <w:lang w:eastAsia="cs-CZ"/>
              </w:rPr>
            </w:pPr>
            <w:r w:rsidRPr="00A57CE6">
              <w:rPr>
                <w:rFonts w:ascii="Arial" w:eastAsia="Times New Roman" w:hAnsi="Arial" w:cs="Arial"/>
                <w:color w:val="222222"/>
                <w:sz w:val="24"/>
                <w:szCs w:val="24"/>
                <w:lang w:eastAsia="cs-CZ"/>
              </w:rPr>
              <w:t>7.</w:t>
            </w:r>
          </w:p>
        </w:tc>
        <w:tc>
          <w:tcPr>
            <w:tcW w:w="2977"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C09A2">
            <w:pPr>
              <w:spacing w:after="0" w:line="240" w:lineRule="auto"/>
              <w:jc w:val="both"/>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HC Spartak Velká Bíteš</w:t>
            </w:r>
            <w:r>
              <w:rPr>
                <w:rFonts w:ascii="Arial" w:eastAsia="Times New Roman" w:hAnsi="Arial" w:cs="Arial"/>
                <w:color w:val="222222"/>
                <w:sz w:val="24"/>
                <w:szCs w:val="24"/>
                <w:lang w:eastAsia="cs-CZ"/>
              </w:rPr>
              <w:t xml:space="preserve"> B</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B12FAD">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6</w:t>
            </w:r>
          </w:p>
        </w:tc>
        <w:tc>
          <w:tcPr>
            <w:tcW w:w="35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ind w:left="-258" w:hanging="261"/>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2</w:t>
            </w:r>
          </w:p>
        </w:tc>
        <w:tc>
          <w:tcPr>
            <w:tcW w:w="284"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5579C9">
            <w:pPr>
              <w:spacing w:after="0" w:line="240" w:lineRule="auto"/>
              <w:jc w:val="right"/>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4</w:t>
            </w:r>
          </w:p>
        </w:tc>
        <w:tc>
          <w:tcPr>
            <w:tcW w:w="496"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05206B">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19</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5206B" w:rsidRPr="00211CD3" w:rsidRDefault="0005206B" w:rsidP="00211CD3">
            <w:pPr>
              <w:spacing w:after="0" w:line="240" w:lineRule="auto"/>
              <w:jc w:val="center"/>
              <w:rPr>
                <w:rFonts w:ascii="Arial" w:eastAsia="Times New Roman" w:hAnsi="Arial" w:cs="Arial"/>
                <w:color w:val="222222"/>
                <w:sz w:val="24"/>
                <w:szCs w:val="24"/>
                <w:lang w:eastAsia="cs-CZ"/>
              </w:rPr>
            </w:pPr>
            <w:r w:rsidRPr="00211CD3">
              <w:rPr>
                <w:rFonts w:ascii="Arial" w:eastAsia="Times New Roman" w:hAnsi="Arial" w:cs="Arial"/>
                <w:color w:val="222222"/>
                <w:sz w:val="24"/>
                <w:szCs w:val="24"/>
                <w:lang w:eastAsia="cs-CZ"/>
              </w:rPr>
              <w:t>:</w:t>
            </w:r>
          </w:p>
        </w:tc>
        <w:tc>
          <w:tcPr>
            <w:tcW w:w="518" w:type="dxa"/>
            <w:tcBorders>
              <w:top w:val="nil"/>
              <w:left w:val="nil"/>
              <w:bottom w:val="nil"/>
              <w:right w:val="nil"/>
            </w:tcBorders>
            <w:shd w:val="clear" w:color="auto" w:fill="auto"/>
            <w:noWrap/>
            <w:tcMar>
              <w:top w:w="30" w:type="dxa"/>
              <w:left w:w="60" w:type="dxa"/>
              <w:bottom w:w="15" w:type="dxa"/>
              <w:right w:w="60" w:type="dxa"/>
            </w:tcMar>
            <w:hideMark/>
          </w:tcPr>
          <w:p w:rsidR="0005206B" w:rsidRPr="007F6018" w:rsidRDefault="0005206B" w:rsidP="001C6491">
            <w:pPr>
              <w:spacing w:after="0" w:line="240" w:lineRule="auto"/>
              <w:jc w:val="center"/>
              <w:rPr>
                <w:rFonts w:ascii="Arial" w:eastAsia="Times New Roman" w:hAnsi="Arial" w:cs="Arial"/>
                <w:color w:val="222222"/>
                <w:sz w:val="24"/>
                <w:szCs w:val="24"/>
                <w:lang w:eastAsia="cs-CZ"/>
              </w:rPr>
            </w:pPr>
            <w:r w:rsidRPr="007F6018">
              <w:rPr>
                <w:rFonts w:ascii="Arial" w:eastAsia="Times New Roman" w:hAnsi="Arial" w:cs="Arial"/>
                <w:color w:val="222222"/>
                <w:sz w:val="24"/>
                <w:szCs w:val="24"/>
                <w:lang w:eastAsia="cs-CZ"/>
              </w:rPr>
              <w:t>41</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05206B" w:rsidRPr="007F6018" w:rsidRDefault="0005206B" w:rsidP="009811A5">
            <w:pPr>
              <w:spacing w:after="0" w:line="240" w:lineRule="auto"/>
              <w:jc w:val="center"/>
              <w:rPr>
                <w:rFonts w:ascii="Arial" w:eastAsia="Times New Roman" w:hAnsi="Arial" w:cs="Arial"/>
                <w:b/>
                <w:color w:val="222222"/>
                <w:sz w:val="24"/>
                <w:szCs w:val="24"/>
                <w:lang w:eastAsia="cs-CZ"/>
              </w:rPr>
            </w:pPr>
            <w:r w:rsidRPr="007F6018">
              <w:rPr>
                <w:rFonts w:ascii="Arial" w:eastAsia="Times New Roman" w:hAnsi="Arial" w:cs="Arial"/>
                <w:b/>
                <w:color w:val="222222"/>
                <w:sz w:val="24"/>
                <w:szCs w:val="24"/>
                <w:lang w:eastAsia="cs-CZ"/>
              </w:rPr>
              <w:t>2</w:t>
            </w:r>
          </w:p>
        </w:tc>
      </w:tr>
    </w:tbl>
    <w:p w:rsidR="00A30711" w:rsidRDefault="00A30711" w:rsidP="00A30711">
      <w:pPr>
        <w:pStyle w:val="Nadpis4"/>
        <w:rPr>
          <w:color w:val="auto"/>
        </w:rPr>
      </w:pPr>
    </w:p>
    <w:p w:rsidR="00D03564" w:rsidRPr="00D03564" w:rsidRDefault="00D03564" w:rsidP="00D03564">
      <w:pPr>
        <w:rPr>
          <w:lang w:eastAsia="cs-CZ"/>
        </w:rPr>
      </w:pPr>
    </w:p>
    <w:p w:rsidR="00D03564" w:rsidRPr="00D03564" w:rsidRDefault="00D03564" w:rsidP="00D03564">
      <w:pPr>
        <w:pStyle w:val="Nadpis1"/>
        <w:spacing w:before="0" w:line="240" w:lineRule="auto"/>
        <w:rPr>
          <w:rFonts w:ascii="Arial" w:hAnsi="Arial" w:cs="Arial"/>
          <w:color w:val="auto"/>
          <w:sz w:val="24"/>
          <w:szCs w:val="24"/>
        </w:rPr>
      </w:pPr>
      <w:r w:rsidRPr="00D03564">
        <w:rPr>
          <w:rFonts w:ascii="Arial" w:hAnsi="Arial" w:cs="Arial"/>
          <w:color w:val="auto"/>
          <w:sz w:val="24"/>
          <w:szCs w:val="24"/>
        </w:rPr>
        <w:t xml:space="preserve">Tabulka slušnosti po 6. </w:t>
      </w:r>
      <w:r>
        <w:rPr>
          <w:rFonts w:ascii="Arial" w:hAnsi="Arial" w:cs="Arial"/>
          <w:color w:val="auto"/>
          <w:sz w:val="24"/>
          <w:szCs w:val="24"/>
        </w:rPr>
        <w:t>k</w:t>
      </w:r>
      <w:r w:rsidRPr="00D03564">
        <w:rPr>
          <w:rFonts w:ascii="Arial" w:hAnsi="Arial" w:cs="Arial"/>
          <w:color w:val="auto"/>
          <w:sz w:val="24"/>
          <w:szCs w:val="24"/>
        </w:rPr>
        <w:t>ole</w:t>
      </w:r>
    </w:p>
    <w:p w:rsidR="00D03564" w:rsidRPr="00D03564" w:rsidRDefault="00D03564" w:rsidP="00D03564">
      <w:pPr>
        <w:spacing w:after="0"/>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68"/>
        <w:gridCol w:w="567"/>
        <w:gridCol w:w="425"/>
        <w:gridCol w:w="993"/>
        <w:gridCol w:w="994"/>
        <w:gridCol w:w="993"/>
        <w:gridCol w:w="1135"/>
      </w:tblGrid>
      <w:tr w:rsidR="00D03564" w:rsidTr="00D03564">
        <w:tc>
          <w:tcPr>
            <w:tcW w:w="959" w:type="dxa"/>
            <w:tcBorders>
              <w:top w:val="single" w:sz="4" w:space="0" w:color="auto"/>
              <w:left w:val="single" w:sz="4" w:space="0" w:color="auto"/>
              <w:bottom w:val="single" w:sz="4" w:space="0" w:color="auto"/>
              <w:right w:val="single" w:sz="4" w:space="0" w:color="auto"/>
            </w:tcBorders>
            <w:hideMark/>
          </w:tcPr>
          <w:p w:rsidR="00D03564" w:rsidRDefault="00D03564" w:rsidP="00D03564">
            <w:pPr>
              <w:spacing w:after="0" w:line="240" w:lineRule="auto"/>
              <w:ind w:right="-108"/>
              <w:rPr>
                <w:rFonts w:ascii="Arial" w:eastAsiaTheme="minorEastAsia" w:hAnsi="Arial" w:cs="Arial"/>
                <w:b/>
                <w:bCs/>
                <w:sz w:val="24"/>
                <w:szCs w:val="24"/>
              </w:rPr>
            </w:pPr>
            <w:r>
              <w:rPr>
                <w:rFonts w:ascii="Arial" w:eastAsiaTheme="minorEastAsia" w:hAnsi="Arial" w:cs="Arial"/>
                <w:b/>
                <w:bCs/>
                <w:sz w:val="24"/>
                <w:szCs w:val="24"/>
              </w:rPr>
              <w:t>Pořadí</w:t>
            </w:r>
          </w:p>
        </w:tc>
        <w:tc>
          <w:tcPr>
            <w:tcW w:w="2868" w:type="dxa"/>
            <w:tcBorders>
              <w:top w:val="single" w:sz="4" w:space="0" w:color="auto"/>
              <w:left w:val="single" w:sz="4" w:space="0" w:color="auto"/>
              <w:bottom w:val="single" w:sz="4" w:space="0" w:color="auto"/>
              <w:right w:val="single" w:sz="4" w:space="0" w:color="auto"/>
            </w:tcBorders>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HOK</w:t>
            </w:r>
          </w:p>
        </w:tc>
        <w:tc>
          <w:tcPr>
            <w:tcW w:w="567"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ind w:left="-50" w:right="-108" w:hanging="142"/>
              <w:jc w:val="center"/>
              <w:rPr>
                <w:rFonts w:ascii="Arial" w:eastAsiaTheme="minorEastAsia" w:hAnsi="Arial" w:cs="Arial"/>
                <w:b/>
                <w:bCs/>
                <w:sz w:val="24"/>
                <w:szCs w:val="24"/>
              </w:rPr>
            </w:pPr>
            <w:r>
              <w:rPr>
                <w:rFonts w:ascii="Arial" w:eastAsiaTheme="minorEastAsia" w:hAnsi="Arial" w:cs="Arial"/>
                <w:b/>
                <w:b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ind w:right="-108"/>
              <w:rPr>
                <w:rFonts w:ascii="Arial" w:eastAsiaTheme="minorEastAsia" w:hAnsi="Arial" w:cs="Arial"/>
                <w:b/>
                <w:bCs/>
                <w:sz w:val="24"/>
                <w:szCs w:val="24"/>
              </w:rPr>
            </w:pPr>
            <w:r>
              <w:rPr>
                <w:rFonts w:ascii="Arial" w:eastAsiaTheme="minorEastAsia" w:hAnsi="Arial" w:cs="Arial"/>
                <w:b/>
                <w:bCs/>
                <w:sz w:val="24"/>
                <w:szCs w:val="24"/>
              </w:rPr>
              <w:t>10 (OT)</w:t>
            </w:r>
          </w:p>
        </w:tc>
        <w:tc>
          <w:tcPr>
            <w:tcW w:w="994"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ind w:right="-108"/>
              <w:rPr>
                <w:rFonts w:ascii="Arial" w:eastAsiaTheme="minorEastAsia" w:hAnsi="Arial" w:cs="Arial"/>
                <w:b/>
                <w:bCs/>
                <w:sz w:val="24"/>
                <w:szCs w:val="24"/>
              </w:rPr>
            </w:pPr>
            <w:r>
              <w:rPr>
                <w:rFonts w:ascii="Arial" w:eastAsiaTheme="minorEastAsia" w:hAnsi="Arial" w:cs="Arial"/>
                <w:b/>
                <w:bCs/>
                <w:sz w:val="24"/>
                <w:szCs w:val="24"/>
              </w:rPr>
              <w:t>20 (OK)</w:t>
            </w:r>
          </w:p>
        </w:tc>
        <w:tc>
          <w:tcPr>
            <w:tcW w:w="993"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ind w:right="-108"/>
              <w:rPr>
                <w:rFonts w:ascii="Arial" w:eastAsiaTheme="minorEastAsia" w:hAnsi="Arial" w:cs="Arial"/>
                <w:b/>
                <w:bCs/>
                <w:sz w:val="24"/>
                <w:szCs w:val="24"/>
              </w:rPr>
            </w:pPr>
            <w:r>
              <w:rPr>
                <w:rFonts w:ascii="Arial" w:eastAsiaTheme="minorEastAsia" w:hAnsi="Arial" w:cs="Arial"/>
                <w:b/>
                <w:bCs/>
                <w:sz w:val="24"/>
                <w:szCs w:val="24"/>
              </w:rPr>
              <w:t>25 (TH)</w:t>
            </w:r>
          </w:p>
        </w:tc>
        <w:tc>
          <w:tcPr>
            <w:tcW w:w="1135"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Celkem</w:t>
            </w:r>
          </w:p>
        </w:tc>
      </w:tr>
      <w:tr w:rsid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SK Telč</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58</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58</w:t>
            </w:r>
          </w:p>
        </w:tc>
      </w:tr>
      <w:tr w:rsid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2</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TJ Náměšť n. Oslavou</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60</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70</w:t>
            </w:r>
          </w:p>
        </w:tc>
      </w:tr>
      <w:tr w:rsid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3</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 xml:space="preserve">HC </w:t>
            </w:r>
            <w:proofErr w:type="spellStart"/>
            <w:r>
              <w:rPr>
                <w:rFonts w:ascii="Arial" w:eastAsiaTheme="minorEastAsia" w:hAnsi="Arial" w:cs="Arial"/>
                <w:b/>
                <w:bCs/>
                <w:sz w:val="24"/>
                <w:szCs w:val="24"/>
              </w:rPr>
              <w:t>Sp</w:t>
            </w:r>
            <w:proofErr w:type="spellEnd"/>
            <w:r>
              <w:rPr>
                <w:rFonts w:ascii="Arial" w:eastAsiaTheme="minorEastAsia" w:hAnsi="Arial" w:cs="Arial"/>
                <w:b/>
                <w:bCs/>
                <w:sz w:val="24"/>
                <w:szCs w:val="24"/>
              </w:rPr>
              <w:t>. Velká Bíteš B</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56</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20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76</w:t>
            </w:r>
          </w:p>
        </w:tc>
      </w:tr>
      <w:tr w:rsidR="00D03564" w:rsidRP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4</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pStyle w:val="Nadpis2"/>
              <w:spacing w:before="0" w:line="240" w:lineRule="auto"/>
              <w:rPr>
                <w:rFonts w:ascii="Arial" w:eastAsiaTheme="minorEastAsia" w:hAnsi="Arial" w:cs="Arial"/>
                <w:color w:val="auto"/>
              </w:rPr>
            </w:pPr>
            <w:r w:rsidRPr="00D03564">
              <w:rPr>
                <w:rFonts w:ascii="Arial" w:eastAsiaTheme="minorEastAsia" w:hAnsi="Arial" w:cs="Arial"/>
                <w:color w:val="auto"/>
              </w:rPr>
              <w:t>HC Zastávka</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62</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20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Pr="00D03564" w:rsidRDefault="00D03564" w:rsidP="00D03564">
            <w:pPr>
              <w:spacing w:after="0" w:line="240" w:lineRule="auto"/>
              <w:jc w:val="center"/>
              <w:rPr>
                <w:rFonts w:ascii="Arial" w:eastAsiaTheme="minorEastAsia" w:hAnsi="Arial" w:cs="Arial"/>
                <w:b/>
                <w:bCs/>
                <w:sz w:val="24"/>
                <w:szCs w:val="24"/>
              </w:rPr>
            </w:pPr>
            <w:r w:rsidRPr="00D03564">
              <w:rPr>
                <w:rFonts w:ascii="Arial" w:eastAsiaTheme="minorEastAsia" w:hAnsi="Arial" w:cs="Arial"/>
                <w:b/>
                <w:bCs/>
                <w:sz w:val="24"/>
                <w:szCs w:val="24"/>
              </w:rPr>
              <w:t>82</w:t>
            </w:r>
          </w:p>
        </w:tc>
      </w:tr>
      <w:tr w:rsid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5</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BK Zubři Bystřice n. P</w:t>
            </w:r>
            <w:r>
              <w:rPr>
                <w:rFonts w:ascii="Arial" w:eastAsiaTheme="minorEastAsia" w:hAnsi="Arial" w:cs="Arial"/>
                <w:b/>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64</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30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94</w:t>
            </w:r>
          </w:p>
        </w:tc>
      </w:tr>
      <w:tr w:rsid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6</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HHK Velké Meziříčí B</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80</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20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100</w:t>
            </w:r>
          </w:p>
        </w:tc>
      </w:tr>
      <w:tr w:rsidR="00D03564" w:rsidTr="00D03564">
        <w:tc>
          <w:tcPr>
            <w:tcW w:w="959"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w:t>
            </w:r>
            <w:r>
              <w:rPr>
                <w:rFonts w:ascii="Arial" w:eastAsiaTheme="minorEastAsia" w:hAnsi="Arial" w:cs="Arial"/>
                <w:b/>
                <w:bCs/>
                <w:sz w:val="24"/>
                <w:szCs w:val="24"/>
              </w:rPr>
              <w:t>.</w:t>
            </w:r>
          </w:p>
        </w:tc>
        <w:tc>
          <w:tcPr>
            <w:tcW w:w="2868"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HC Veverská Bítýška</w:t>
            </w:r>
          </w:p>
        </w:tc>
        <w:tc>
          <w:tcPr>
            <w:tcW w:w="567"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66</w:t>
            </w:r>
          </w:p>
        </w:tc>
        <w:tc>
          <w:tcPr>
            <w:tcW w:w="42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5</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10</w:t>
            </w:r>
          </w:p>
        </w:tc>
        <w:tc>
          <w:tcPr>
            <w:tcW w:w="994"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20</w:t>
            </w:r>
          </w:p>
        </w:tc>
        <w:tc>
          <w:tcPr>
            <w:tcW w:w="993"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101</w:t>
            </w:r>
          </w:p>
        </w:tc>
      </w:tr>
    </w:tbl>
    <w:p w:rsidR="00D03564" w:rsidRDefault="00D03564" w:rsidP="00D03564">
      <w:pPr>
        <w:rPr>
          <w:rFonts w:ascii="Times New Roman" w:hAnsi="Times New Roman" w:cs="Times New Roman"/>
          <w:sz w:val="20"/>
          <w:szCs w:val="20"/>
        </w:rPr>
      </w:pPr>
    </w:p>
    <w:p w:rsidR="00A30711" w:rsidRPr="00D03564" w:rsidRDefault="00A30711" w:rsidP="00A30711">
      <w:pPr>
        <w:pStyle w:val="Nadpis4"/>
        <w:rPr>
          <w:color w:val="auto"/>
          <w:u w:val="none"/>
        </w:rPr>
      </w:pPr>
      <w:r w:rsidRPr="00D03564">
        <w:rPr>
          <w:color w:val="auto"/>
          <w:u w:val="none"/>
        </w:rPr>
        <w:t xml:space="preserve">Tabulka střelců po 6. </w:t>
      </w:r>
      <w:r w:rsidR="00D03564">
        <w:rPr>
          <w:color w:val="auto"/>
          <w:u w:val="none"/>
        </w:rPr>
        <w:t>k</w:t>
      </w:r>
      <w:r w:rsidRPr="00D03564">
        <w:rPr>
          <w:color w:val="auto"/>
          <w:u w:val="none"/>
        </w:rPr>
        <w:t>ole</w:t>
      </w:r>
    </w:p>
    <w:p w:rsidR="00D03564" w:rsidRPr="00D03564" w:rsidRDefault="00D03564" w:rsidP="00D03564">
      <w:pPr>
        <w:spacing w:after="0" w:line="240" w:lineRule="auto"/>
        <w:rPr>
          <w:lang w:eastAsia="cs-CZ"/>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2340"/>
        <w:gridCol w:w="2715"/>
        <w:gridCol w:w="900"/>
      </w:tblGrid>
      <w:tr w:rsidR="00A30711" w:rsidTr="00A30711">
        <w:tc>
          <w:tcPr>
            <w:tcW w:w="106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ind w:right="-108"/>
              <w:rPr>
                <w:rFonts w:ascii="Arial" w:eastAsiaTheme="minorEastAsia" w:hAnsi="Arial" w:cs="Arial"/>
                <w:b/>
                <w:bCs/>
                <w:sz w:val="24"/>
                <w:szCs w:val="24"/>
              </w:rPr>
            </w:pPr>
            <w:r>
              <w:rPr>
                <w:rFonts w:ascii="Arial" w:eastAsiaTheme="minorEastAsia" w:hAnsi="Arial" w:cs="Arial"/>
                <w:b/>
                <w:bCs/>
                <w:sz w:val="24"/>
                <w:szCs w:val="24"/>
              </w:rPr>
              <w:t>pořadí</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ind w:right="-108"/>
              <w:jc w:val="center"/>
              <w:rPr>
                <w:rFonts w:ascii="Arial" w:eastAsiaTheme="minorEastAsia" w:hAnsi="Arial" w:cs="Arial"/>
                <w:b/>
                <w:bCs/>
                <w:sz w:val="24"/>
                <w:szCs w:val="24"/>
              </w:rPr>
            </w:pPr>
            <w:r>
              <w:rPr>
                <w:rFonts w:ascii="Arial" w:eastAsiaTheme="minorEastAsia" w:hAnsi="Arial" w:cs="Arial"/>
                <w:b/>
                <w:bCs/>
                <w:sz w:val="24"/>
                <w:szCs w:val="24"/>
              </w:rPr>
              <w:t>jméno</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HOK</w:t>
            </w:r>
          </w:p>
        </w:tc>
        <w:tc>
          <w:tcPr>
            <w:tcW w:w="900"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ind w:right="-108"/>
              <w:rPr>
                <w:rFonts w:ascii="Arial" w:eastAsiaTheme="minorEastAsia" w:hAnsi="Arial" w:cs="Arial"/>
                <w:b/>
                <w:bCs/>
                <w:sz w:val="24"/>
                <w:szCs w:val="24"/>
              </w:rPr>
            </w:pPr>
            <w:r>
              <w:rPr>
                <w:rFonts w:ascii="Arial" w:eastAsiaTheme="minorEastAsia" w:hAnsi="Arial" w:cs="Arial"/>
                <w:b/>
                <w:bCs/>
                <w:sz w:val="24"/>
                <w:szCs w:val="24"/>
              </w:rPr>
              <w:t>branky</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 - 3.</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Hakl Milan</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Veverská Bítýška</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6</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 - 3.</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Novák</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BK Zubři Bystřice n. P.</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6</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 - 3.</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Šoukal</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HHK Velké Meziříčí B</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6</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4. - 6.</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Bína</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SK Telč</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5</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4. - 6.</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Budín</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 xml:space="preserve">HC Velká Bíteš B </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5</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4. - 6.</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Fiala</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5</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 - 11.</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Doležal</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 - 11.</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Kejda</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 - 11.</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proofErr w:type="spellStart"/>
            <w:r>
              <w:rPr>
                <w:rFonts w:ascii="Arial" w:eastAsiaTheme="minorEastAsia" w:hAnsi="Arial" w:cs="Arial"/>
                <w:b/>
                <w:bCs/>
                <w:sz w:val="24"/>
                <w:szCs w:val="24"/>
              </w:rPr>
              <w:t>Kret</w:t>
            </w:r>
            <w:proofErr w:type="spellEnd"/>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SK Telč</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 - 11.</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Maštera</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HHK Velké Meziříčí B</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r>
      <w:tr w:rsidR="00A30711" w:rsidTr="00A30711">
        <w:tc>
          <w:tcPr>
            <w:tcW w:w="1065" w:type="dxa"/>
            <w:tcBorders>
              <w:top w:val="single" w:sz="4" w:space="0" w:color="auto"/>
              <w:left w:val="single" w:sz="4" w:space="0" w:color="auto"/>
              <w:bottom w:val="single" w:sz="4" w:space="0" w:color="auto"/>
              <w:right w:val="single" w:sz="4" w:space="0" w:color="auto"/>
            </w:tcBorders>
            <w:vAlign w:val="center"/>
            <w:hideMark/>
          </w:tcPr>
          <w:p w:rsidR="00A30711" w:rsidRDefault="00A30711"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 - 11.</w:t>
            </w:r>
          </w:p>
        </w:tc>
        <w:tc>
          <w:tcPr>
            <w:tcW w:w="234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Němec</w:t>
            </w:r>
          </w:p>
        </w:tc>
        <w:tc>
          <w:tcPr>
            <w:tcW w:w="2715"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Veverská Bítýška</w:t>
            </w:r>
          </w:p>
        </w:tc>
        <w:tc>
          <w:tcPr>
            <w:tcW w:w="900" w:type="dxa"/>
            <w:tcBorders>
              <w:top w:val="single" w:sz="4" w:space="0" w:color="auto"/>
              <w:left w:val="single" w:sz="4" w:space="0" w:color="auto"/>
              <w:bottom w:val="single" w:sz="4" w:space="0" w:color="auto"/>
              <w:right w:val="single" w:sz="4" w:space="0" w:color="auto"/>
            </w:tcBorders>
            <w:vAlign w:val="bottom"/>
            <w:hideMark/>
          </w:tcPr>
          <w:p w:rsidR="00A30711" w:rsidRDefault="00A30711"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r>
    </w:tbl>
    <w:p w:rsidR="00A30711" w:rsidRDefault="00A30711" w:rsidP="00D03564">
      <w:pPr>
        <w:spacing w:after="0" w:line="240" w:lineRule="auto"/>
        <w:rPr>
          <w:rFonts w:ascii="Times New Roman" w:hAnsi="Times New Roman" w:cs="Times New Roman"/>
          <w:color w:val="FF0000"/>
          <w:sz w:val="20"/>
          <w:szCs w:val="20"/>
        </w:rPr>
      </w:pPr>
    </w:p>
    <w:p w:rsidR="00D03564" w:rsidRPr="00D03564" w:rsidRDefault="00D03564" w:rsidP="00D03564">
      <w:pPr>
        <w:pStyle w:val="Nadpis4"/>
        <w:rPr>
          <w:color w:val="auto"/>
          <w:u w:val="none"/>
        </w:rPr>
      </w:pPr>
      <w:r>
        <w:rPr>
          <w:color w:val="auto"/>
          <w:u w:val="none"/>
        </w:rPr>
        <w:br w:type="column"/>
      </w:r>
      <w:bookmarkStart w:id="0" w:name="_GoBack"/>
      <w:r w:rsidRPr="00D03564">
        <w:rPr>
          <w:color w:val="auto"/>
          <w:u w:val="none"/>
        </w:rPr>
        <w:lastRenderedPageBreak/>
        <w:t>Tabulka kanadského bodování po 6. kole</w:t>
      </w:r>
    </w:p>
    <w:bookmarkEnd w:id="0"/>
    <w:p w:rsidR="00D03564" w:rsidRDefault="00D03564" w:rsidP="00D03564">
      <w:pPr>
        <w:spacing w:after="0" w:line="240" w:lineRule="auto"/>
        <w:rPr>
          <w:rFonts w:ascii="Arial" w:hAnsi="Arial" w:cs="Arial"/>
          <w:b/>
          <w:bCs/>
          <w:color w:val="FF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2340"/>
        <w:gridCol w:w="2715"/>
        <w:gridCol w:w="900"/>
        <w:gridCol w:w="900"/>
        <w:gridCol w:w="1152"/>
      </w:tblGrid>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ind w:right="-108"/>
              <w:jc w:val="center"/>
              <w:rPr>
                <w:rFonts w:ascii="Arial" w:eastAsiaTheme="minorEastAsia" w:hAnsi="Arial" w:cs="Arial"/>
                <w:b/>
                <w:bCs/>
                <w:sz w:val="24"/>
                <w:szCs w:val="24"/>
              </w:rPr>
            </w:pPr>
            <w:r>
              <w:rPr>
                <w:rFonts w:ascii="Arial" w:eastAsiaTheme="minorEastAsia" w:hAnsi="Arial" w:cs="Arial"/>
                <w:b/>
                <w:bCs/>
                <w:sz w:val="24"/>
                <w:szCs w:val="24"/>
              </w:rPr>
              <w:t>pořadí</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ind w:right="-108"/>
              <w:jc w:val="center"/>
              <w:rPr>
                <w:rFonts w:ascii="Arial" w:eastAsiaTheme="minorEastAsia" w:hAnsi="Arial" w:cs="Arial"/>
                <w:b/>
                <w:bCs/>
                <w:sz w:val="24"/>
                <w:szCs w:val="24"/>
              </w:rPr>
            </w:pPr>
            <w:r>
              <w:rPr>
                <w:rFonts w:ascii="Arial" w:eastAsiaTheme="minorEastAsia" w:hAnsi="Arial" w:cs="Arial"/>
                <w:b/>
                <w:bCs/>
                <w:sz w:val="24"/>
                <w:szCs w:val="24"/>
              </w:rPr>
              <w:t>jméno</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HOK</w:t>
            </w:r>
          </w:p>
        </w:tc>
        <w:tc>
          <w:tcPr>
            <w:tcW w:w="900"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ind w:left="-133" w:right="-108"/>
              <w:jc w:val="center"/>
              <w:rPr>
                <w:rFonts w:ascii="Arial" w:eastAsiaTheme="minorEastAsia" w:hAnsi="Arial" w:cs="Arial"/>
                <w:b/>
                <w:bCs/>
                <w:sz w:val="24"/>
                <w:szCs w:val="24"/>
              </w:rPr>
            </w:pPr>
            <w:r>
              <w:rPr>
                <w:rFonts w:ascii="Arial" w:eastAsiaTheme="minorEastAsia" w:hAnsi="Arial" w:cs="Arial"/>
                <w:b/>
                <w:bCs/>
                <w:sz w:val="24"/>
                <w:szCs w:val="24"/>
              </w:rPr>
              <w:t>branky</w:t>
            </w:r>
          </w:p>
        </w:tc>
        <w:tc>
          <w:tcPr>
            <w:tcW w:w="900"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jc w:val="center"/>
              <w:rPr>
                <w:rFonts w:ascii="Arial" w:eastAsiaTheme="minorEastAsia" w:hAnsi="Arial" w:cs="Arial"/>
                <w:b/>
                <w:bCs/>
                <w:sz w:val="24"/>
                <w:szCs w:val="24"/>
              </w:rPr>
            </w:pPr>
            <w:proofErr w:type="spellStart"/>
            <w:r>
              <w:rPr>
                <w:rFonts w:ascii="Arial" w:eastAsiaTheme="minorEastAsia" w:hAnsi="Arial" w:cs="Arial"/>
                <w:b/>
                <w:bCs/>
                <w:sz w:val="24"/>
                <w:szCs w:val="24"/>
              </w:rPr>
              <w:t>asist</w:t>
            </w:r>
            <w:proofErr w:type="spellEnd"/>
            <w:r>
              <w:rPr>
                <w:rFonts w:ascii="Arial" w:eastAsiaTheme="minorEastAsia" w:hAnsi="Arial" w:cs="Arial"/>
                <w:b/>
                <w:bCs/>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celkem</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1.</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Novák</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BK Zubři Bystřice n. P.</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11</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center"/>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2.</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Sázavský</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11</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3.</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Fiala</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9</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4.</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proofErr w:type="spellStart"/>
            <w:r>
              <w:rPr>
                <w:rFonts w:ascii="Arial" w:eastAsiaTheme="minorEastAsia" w:hAnsi="Arial" w:cs="Arial"/>
                <w:b/>
                <w:bCs/>
                <w:sz w:val="24"/>
                <w:szCs w:val="24"/>
              </w:rPr>
              <w:t>Kret</w:t>
            </w:r>
            <w:proofErr w:type="spellEnd"/>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SK Telč</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9</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5.</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Hakl Milan</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Veverská Bítýška</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8</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6.</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Píša</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Veverská Bítýška</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8</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7.</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Šoukal</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HHK Velké Meziříčí B</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1</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7</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8.</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Němec</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Veverská Bítýška</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7</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9.</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Hrbáček</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Veverská Bítýška</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7</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10.-11</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Bína</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SK Telč</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1</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10.-11</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Budín</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 xml:space="preserve">HC Velká Bíteš B </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1</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12.-14</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Doležal</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12.-14</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Kejda</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12.-14</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Maštera</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HHK Velké Meziříčí B</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15.-16</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Ludvík</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BK Zubři Bystřice n. P.</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15.-16</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Svoboda Martin</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BK Zubři Bystřice n. P.</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17.-18</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Bauer</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TJ Náměšť</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r w:rsidR="00D03564" w:rsidTr="00D03564">
        <w:tc>
          <w:tcPr>
            <w:tcW w:w="106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b/>
                <w:bCs/>
                <w:sz w:val="24"/>
                <w:szCs w:val="24"/>
              </w:rPr>
            </w:pPr>
            <w:proofErr w:type="gramStart"/>
            <w:r>
              <w:rPr>
                <w:rFonts w:ascii="Arial" w:eastAsiaTheme="minorEastAsia" w:hAnsi="Arial" w:cs="Arial"/>
                <w:b/>
                <w:bCs/>
                <w:sz w:val="24"/>
                <w:szCs w:val="24"/>
              </w:rPr>
              <w:t>17.-18</w:t>
            </w:r>
            <w:proofErr w:type="gramEnd"/>
            <w:r>
              <w:rPr>
                <w:rFonts w:ascii="Arial" w:eastAsiaTheme="minorEastAsia" w:hAnsi="Arial" w:cs="Arial"/>
                <w:b/>
                <w:bCs/>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b/>
                <w:bCs/>
                <w:sz w:val="24"/>
                <w:szCs w:val="24"/>
              </w:rPr>
            </w:pPr>
            <w:r>
              <w:rPr>
                <w:rFonts w:ascii="Arial" w:eastAsiaTheme="minorEastAsia" w:hAnsi="Arial" w:cs="Arial"/>
                <w:b/>
                <w:bCs/>
                <w:sz w:val="24"/>
                <w:szCs w:val="24"/>
              </w:rPr>
              <w:t>Šedý</w:t>
            </w:r>
          </w:p>
        </w:tc>
        <w:tc>
          <w:tcPr>
            <w:tcW w:w="2715"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rPr>
                <w:rFonts w:ascii="Arial" w:eastAsiaTheme="minorEastAsia" w:hAnsi="Arial" w:cs="Arial"/>
                <w:sz w:val="24"/>
                <w:szCs w:val="24"/>
              </w:rPr>
            </w:pPr>
            <w:r>
              <w:rPr>
                <w:rFonts w:ascii="Arial" w:eastAsiaTheme="minorEastAsia" w:hAnsi="Arial" w:cs="Arial"/>
                <w:sz w:val="24"/>
                <w:szCs w:val="24"/>
              </w:rPr>
              <w:t>HC Zastávka</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Arial Unicode MS" w:hAnsi="Arial"/>
                <w:sz w:val="24"/>
                <w:szCs w:val="24"/>
              </w:rPr>
            </w:pPr>
            <w:r>
              <w:rPr>
                <w:rFonts w:ascii="Arial" w:eastAsia="Arial Unicode MS" w:hAnsi="Arial"/>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vAlign w:val="bottom"/>
            <w:hideMark/>
          </w:tcPr>
          <w:p w:rsidR="00D03564" w:rsidRDefault="00D03564" w:rsidP="00D03564">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r>
    </w:tbl>
    <w:p w:rsidR="00D03564" w:rsidRDefault="00D03564" w:rsidP="00D03564">
      <w:pPr>
        <w:rPr>
          <w:rFonts w:ascii="Times New Roman" w:hAnsi="Times New Roman" w:cs="Times New Roman"/>
          <w:color w:val="FF0000"/>
          <w:sz w:val="20"/>
          <w:szCs w:val="20"/>
        </w:rPr>
      </w:pPr>
    </w:p>
    <w:p w:rsidR="00D03564" w:rsidRDefault="00D03564" w:rsidP="004C2B1F">
      <w:pPr>
        <w:pStyle w:val="Nadpis4"/>
        <w:rPr>
          <w:color w:val="auto"/>
          <w:u w:val="none"/>
        </w:rPr>
      </w:pPr>
    </w:p>
    <w:p w:rsidR="00D03564" w:rsidRDefault="00D03564" w:rsidP="004C2B1F">
      <w:pPr>
        <w:pStyle w:val="Nadpis4"/>
        <w:rPr>
          <w:color w:val="auto"/>
          <w:u w:val="none"/>
        </w:rPr>
      </w:pPr>
    </w:p>
    <w:p w:rsidR="00D03564" w:rsidRDefault="00D03564" w:rsidP="004C2B1F">
      <w:pPr>
        <w:pStyle w:val="Nadpis4"/>
        <w:rPr>
          <w:color w:val="auto"/>
          <w:u w:val="none"/>
        </w:rPr>
      </w:pPr>
    </w:p>
    <w:p w:rsidR="00D03564" w:rsidRDefault="00D03564" w:rsidP="004C2B1F">
      <w:pPr>
        <w:pStyle w:val="Nadpis4"/>
        <w:rPr>
          <w:color w:val="auto"/>
          <w:u w:val="none"/>
        </w:rPr>
      </w:pPr>
    </w:p>
    <w:p w:rsidR="004C2B1F" w:rsidRPr="00A57CE6" w:rsidRDefault="004C2B1F" w:rsidP="00211CD3">
      <w:pPr>
        <w:spacing w:after="0" w:line="240" w:lineRule="auto"/>
        <w:jc w:val="both"/>
        <w:rPr>
          <w:b/>
        </w:rPr>
      </w:pPr>
    </w:p>
    <w:sectPr w:rsidR="004C2B1F" w:rsidRPr="00A57CE6" w:rsidSect="009811A5">
      <w:pgSz w:w="11906" w:h="16838"/>
      <w:pgMar w:top="851" w:right="992"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5"/>
    <w:rsid w:val="000153E8"/>
    <w:rsid w:val="00030F9E"/>
    <w:rsid w:val="0005206B"/>
    <w:rsid w:val="000B130D"/>
    <w:rsid w:val="000E465E"/>
    <w:rsid w:val="0012751C"/>
    <w:rsid w:val="00143802"/>
    <w:rsid w:val="00211CD3"/>
    <w:rsid w:val="002B2FE3"/>
    <w:rsid w:val="002B3747"/>
    <w:rsid w:val="00304761"/>
    <w:rsid w:val="003D5402"/>
    <w:rsid w:val="004327EB"/>
    <w:rsid w:val="00443DF1"/>
    <w:rsid w:val="004B5A4A"/>
    <w:rsid w:val="004C2B1F"/>
    <w:rsid w:val="004C3F14"/>
    <w:rsid w:val="004F323E"/>
    <w:rsid w:val="0054432C"/>
    <w:rsid w:val="0059483D"/>
    <w:rsid w:val="005F583B"/>
    <w:rsid w:val="00627212"/>
    <w:rsid w:val="006346C1"/>
    <w:rsid w:val="00646F90"/>
    <w:rsid w:val="0069640F"/>
    <w:rsid w:val="007716A4"/>
    <w:rsid w:val="007A2D54"/>
    <w:rsid w:val="007D5F1D"/>
    <w:rsid w:val="007F6018"/>
    <w:rsid w:val="0082354E"/>
    <w:rsid w:val="00824006"/>
    <w:rsid w:val="008E6477"/>
    <w:rsid w:val="0093315E"/>
    <w:rsid w:val="009627C4"/>
    <w:rsid w:val="009811A5"/>
    <w:rsid w:val="00997A39"/>
    <w:rsid w:val="00A30711"/>
    <w:rsid w:val="00A56BEB"/>
    <w:rsid w:val="00A57CE6"/>
    <w:rsid w:val="00A928ED"/>
    <w:rsid w:val="00B00EF5"/>
    <w:rsid w:val="00B242B0"/>
    <w:rsid w:val="00B51667"/>
    <w:rsid w:val="00B57D45"/>
    <w:rsid w:val="00B8275C"/>
    <w:rsid w:val="00BC3965"/>
    <w:rsid w:val="00C01A27"/>
    <w:rsid w:val="00C042CB"/>
    <w:rsid w:val="00C630A7"/>
    <w:rsid w:val="00C83AB2"/>
    <w:rsid w:val="00C83EF4"/>
    <w:rsid w:val="00D03564"/>
    <w:rsid w:val="00D111BE"/>
    <w:rsid w:val="00D12802"/>
    <w:rsid w:val="00D33C73"/>
    <w:rsid w:val="00DD51F1"/>
    <w:rsid w:val="00E04DF4"/>
    <w:rsid w:val="00E41ACB"/>
    <w:rsid w:val="00ED3D87"/>
    <w:rsid w:val="00FA78F8"/>
    <w:rsid w:val="00FB3F89"/>
    <w:rsid w:val="00FC682E"/>
    <w:rsid w:val="00FF6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semiHidden/>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semiHidden/>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semiHidden/>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semiHidden/>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723">
      <w:bodyDiv w:val="1"/>
      <w:marLeft w:val="0"/>
      <w:marRight w:val="0"/>
      <w:marTop w:val="0"/>
      <w:marBottom w:val="0"/>
      <w:divBdr>
        <w:top w:val="none" w:sz="0" w:space="0" w:color="auto"/>
        <w:left w:val="none" w:sz="0" w:space="0" w:color="auto"/>
        <w:bottom w:val="none" w:sz="0" w:space="0" w:color="auto"/>
        <w:right w:val="none" w:sz="0" w:space="0" w:color="auto"/>
      </w:divBdr>
      <w:divsChild>
        <w:div w:id="1400207031">
          <w:marLeft w:val="0"/>
          <w:marRight w:val="0"/>
          <w:marTop w:val="100"/>
          <w:marBottom w:val="100"/>
          <w:divBdr>
            <w:top w:val="none" w:sz="0" w:space="0" w:color="auto"/>
            <w:left w:val="none" w:sz="0" w:space="0" w:color="auto"/>
            <w:bottom w:val="none" w:sz="0" w:space="0" w:color="auto"/>
            <w:right w:val="none" w:sz="0" w:space="0" w:color="auto"/>
          </w:divBdr>
          <w:divsChild>
            <w:div w:id="1295402755">
              <w:marLeft w:val="0"/>
              <w:marRight w:val="0"/>
              <w:marTop w:val="100"/>
              <w:marBottom w:val="100"/>
              <w:divBdr>
                <w:top w:val="none" w:sz="0" w:space="0" w:color="auto"/>
                <w:left w:val="none" w:sz="0" w:space="0" w:color="auto"/>
                <w:bottom w:val="none" w:sz="0" w:space="0" w:color="auto"/>
                <w:right w:val="none" w:sz="0" w:space="0" w:color="auto"/>
              </w:divBdr>
              <w:divsChild>
                <w:div w:id="1577209220">
                  <w:marLeft w:val="0"/>
                  <w:marRight w:val="0"/>
                  <w:marTop w:val="0"/>
                  <w:marBottom w:val="0"/>
                  <w:divBdr>
                    <w:top w:val="none" w:sz="0" w:space="0" w:color="auto"/>
                    <w:left w:val="none" w:sz="0" w:space="0" w:color="auto"/>
                    <w:bottom w:val="none" w:sz="0" w:space="0" w:color="auto"/>
                    <w:right w:val="none" w:sz="0" w:space="0" w:color="auto"/>
                  </w:divBdr>
                  <w:divsChild>
                    <w:div w:id="1571505536">
                      <w:marLeft w:val="0"/>
                      <w:marRight w:val="0"/>
                      <w:marTop w:val="100"/>
                      <w:marBottom w:val="100"/>
                      <w:divBdr>
                        <w:top w:val="none" w:sz="0" w:space="0" w:color="auto"/>
                        <w:left w:val="single" w:sz="6" w:space="0" w:color="222222"/>
                        <w:bottom w:val="single" w:sz="6" w:space="0" w:color="222222"/>
                        <w:right w:val="single" w:sz="6" w:space="0" w:color="222222"/>
                      </w:divBdr>
                      <w:divsChild>
                        <w:div w:id="1552035338">
                          <w:marLeft w:val="150"/>
                          <w:marRight w:val="150"/>
                          <w:marTop w:val="150"/>
                          <w:marBottom w:val="150"/>
                          <w:divBdr>
                            <w:top w:val="none" w:sz="0" w:space="0" w:color="auto"/>
                            <w:left w:val="none" w:sz="0" w:space="0" w:color="auto"/>
                            <w:bottom w:val="none" w:sz="0" w:space="0" w:color="auto"/>
                            <w:right w:val="none" w:sz="0" w:space="0" w:color="auto"/>
                          </w:divBdr>
                          <w:divsChild>
                            <w:div w:id="963343567">
                              <w:marLeft w:val="0"/>
                              <w:marRight w:val="0"/>
                              <w:marTop w:val="100"/>
                              <w:marBottom w:val="100"/>
                              <w:divBdr>
                                <w:top w:val="none" w:sz="0" w:space="0" w:color="auto"/>
                                <w:left w:val="none" w:sz="0" w:space="0" w:color="auto"/>
                                <w:bottom w:val="none" w:sz="0" w:space="0" w:color="auto"/>
                                <w:right w:val="none" w:sz="0" w:space="0" w:color="auto"/>
                              </w:divBdr>
                              <w:divsChild>
                                <w:div w:id="1280994883">
                                  <w:marLeft w:val="0"/>
                                  <w:marRight w:val="0"/>
                                  <w:marTop w:val="0"/>
                                  <w:marBottom w:val="0"/>
                                  <w:divBdr>
                                    <w:top w:val="none" w:sz="0" w:space="0" w:color="auto"/>
                                    <w:left w:val="none" w:sz="0" w:space="0" w:color="auto"/>
                                    <w:bottom w:val="none" w:sz="0" w:space="0" w:color="auto"/>
                                    <w:right w:val="none" w:sz="0" w:space="0" w:color="auto"/>
                                  </w:divBdr>
                                  <w:divsChild>
                                    <w:div w:id="1747532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714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9712">
      <w:bodyDiv w:val="1"/>
      <w:marLeft w:val="0"/>
      <w:marRight w:val="0"/>
      <w:marTop w:val="0"/>
      <w:marBottom w:val="0"/>
      <w:divBdr>
        <w:top w:val="none" w:sz="0" w:space="0" w:color="auto"/>
        <w:left w:val="none" w:sz="0" w:space="0" w:color="auto"/>
        <w:bottom w:val="none" w:sz="0" w:space="0" w:color="auto"/>
        <w:right w:val="none" w:sz="0" w:space="0" w:color="auto"/>
      </w:divBdr>
    </w:div>
    <w:div w:id="360517368">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380860140">
      <w:bodyDiv w:val="1"/>
      <w:marLeft w:val="0"/>
      <w:marRight w:val="0"/>
      <w:marTop w:val="0"/>
      <w:marBottom w:val="0"/>
      <w:divBdr>
        <w:top w:val="none" w:sz="0" w:space="0" w:color="auto"/>
        <w:left w:val="none" w:sz="0" w:space="0" w:color="auto"/>
        <w:bottom w:val="none" w:sz="0" w:space="0" w:color="auto"/>
        <w:right w:val="none" w:sz="0" w:space="0" w:color="auto"/>
      </w:divBdr>
    </w:div>
    <w:div w:id="423115911">
      <w:bodyDiv w:val="1"/>
      <w:marLeft w:val="0"/>
      <w:marRight w:val="0"/>
      <w:marTop w:val="0"/>
      <w:marBottom w:val="0"/>
      <w:divBdr>
        <w:top w:val="none" w:sz="0" w:space="0" w:color="auto"/>
        <w:left w:val="none" w:sz="0" w:space="0" w:color="auto"/>
        <w:bottom w:val="none" w:sz="0" w:space="0" w:color="auto"/>
        <w:right w:val="none" w:sz="0" w:space="0" w:color="auto"/>
      </w:divBdr>
    </w:div>
    <w:div w:id="553395619">
      <w:bodyDiv w:val="1"/>
      <w:marLeft w:val="0"/>
      <w:marRight w:val="0"/>
      <w:marTop w:val="0"/>
      <w:marBottom w:val="0"/>
      <w:divBdr>
        <w:top w:val="none" w:sz="0" w:space="0" w:color="auto"/>
        <w:left w:val="none" w:sz="0" w:space="0" w:color="auto"/>
        <w:bottom w:val="none" w:sz="0" w:space="0" w:color="auto"/>
        <w:right w:val="none" w:sz="0" w:space="0" w:color="auto"/>
      </w:divBdr>
      <w:divsChild>
        <w:div w:id="518933800">
          <w:marLeft w:val="0"/>
          <w:marRight w:val="0"/>
          <w:marTop w:val="0"/>
          <w:marBottom w:val="0"/>
          <w:divBdr>
            <w:top w:val="none" w:sz="0" w:space="0" w:color="auto"/>
            <w:left w:val="none" w:sz="0" w:space="0" w:color="auto"/>
            <w:bottom w:val="none" w:sz="0" w:space="0" w:color="auto"/>
            <w:right w:val="none" w:sz="0" w:space="0" w:color="auto"/>
          </w:divBdr>
        </w:div>
        <w:div w:id="114452593">
          <w:marLeft w:val="0"/>
          <w:marRight w:val="0"/>
          <w:marTop w:val="0"/>
          <w:marBottom w:val="0"/>
          <w:divBdr>
            <w:top w:val="none" w:sz="0" w:space="0" w:color="auto"/>
            <w:left w:val="none" w:sz="0" w:space="0" w:color="auto"/>
            <w:bottom w:val="none" w:sz="0" w:space="0" w:color="auto"/>
            <w:right w:val="none" w:sz="0" w:space="0" w:color="auto"/>
          </w:divBdr>
        </w:div>
        <w:div w:id="1265115826">
          <w:marLeft w:val="0"/>
          <w:marRight w:val="0"/>
          <w:marTop w:val="0"/>
          <w:marBottom w:val="0"/>
          <w:divBdr>
            <w:top w:val="none" w:sz="0" w:space="0" w:color="auto"/>
            <w:left w:val="none" w:sz="0" w:space="0" w:color="auto"/>
            <w:bottom w:val="none" w:sz="0" w:space="0" w:color="auto"/>
            <w:right w:val="none" w:sz="0" w:space="0" w:color="auto"/>
          </w:divBdr>
        </w:div>
        <w:div w:id="199130327">
          <w:marLeft w:val="0"/>
          <w:marRight w:val="0"/>
          <w:marTop w:val="0"/>
          <w:marBottom w:val="0"/>
          <w:divBdr>
            <w:top w:val="none" w:sz="0" w:space="0" w:color="auto"/>
            <w:left w:val="none" w:sz="0" w:space="0" w:color="auto"/>
            <w:bottom w:val="none" w:sz="0" w:space="0" w:color="auto"/>
            <w:right w:val="none" w:sz="0" w:space="0" w:color="auto"/>
          </w:divBdr>
        </w:div>
        <w:div w:id="1756396964">
          <w:marLeft w:val="0"/>
          <w:marRight w:val="0"/>
          <w:marTop w:val="0"/>
          <w:marBottom w:val="0"/>
          <w:divBdr>
            <w:top w:val="none" w:sz="0" w:space="0" w:color="auto"/>
            <w:left w:val="none" w:sz="0" w:space="0" w:color="auto"/>
            <w:bottom w:val="none" w:sz="0" w:space="0" w:color="auto"/>
            <w:right w:val="none" w:sz="0" w:space="0" w:color="auto"/>
          </w:divBdr>
        </w:div>
        <w:div w:id="908466109">
          <w:marLeft w:val="0"/>
          <w:marRight w:val="0"/>
          <w:marTop w:val="0"/>
          <w:marBottom w:val="0"/>
          <w:divBdr>
            <w:top w:val="none" w:sz="0" w:space="0" w:color="auto"/>
            <w:left w:val="none" w:sz="0" w:space="0" w:color="auto"/>
            <w:bottom w:val="none" w:sz="0" w:space="0" w:color="auto"/>
            <w:right w:val="none" w:sz="0" w:space="0" w:color="auto"/>
          </w:divBdr>
        </w:div>
        <w:div w:id="1070034976">
          <w:marLeft w:val="0"/>
          <w:marRight w:val="0"/>
          <w:marTop w:val="0"/>
          <w:marBottom w:val="0"/>
          <w:divBdr>
            <w:top w:val="none" w:sz="0" w:space="0" w:color="auto"/>
            <w:left w:val="none" w:sz="0" w:space="0" w:color="auto"/>
            <w:bottom w:val="none" w:sz="0" w:space="0" w:color="auto"/>
            <w:right w:val="none" w:sz="0" w:space="0" w:color="auto"/>
          </w:divBdr>
        </w:div>
        <w:div w:id="804664019">
          <w:marLeft w:val="0"/>
          <w:marRight w:val="0"/>
          <w:marTop w:val="0"/>
          <w:marBottom w:val="0"/>
          <w:divBdr>
            <w:top w:val="none" w:sz="0" w:space="0" w:color="auto"/>
            <w:left w:val="none" w:sz="0" w:space="0" w:color="auto"/>
            <w:bottom w:val="none" w:sz="0" w:space="0" w:color="auto"/>
            <w:right w:val="none" w:sz="0" w:space="0" w:color="auto"/>
          </w:divBdr>
        </w:div>
        <w:div w:id="1896158429">
          <w:marLeft w:val="0"/>
          <w:marRight w:val="0"/>
          <w:marTop w:val="0"/>
          <w:marBottom w:val="0"/>
          <w:divBdr>
            <w:top w:val="none" w:sz="0" w:space="0" w:color="auto"/>
            <w:left w:val="none" w:sz="0" w:space="0" w:color="auto"/>
            <w:bottom w:val="none" w:sz="0" w:space="0" w:color="auto"/>
            <w:right w:val="none" w:sz="0" w:space="0" w:color="auto"/>
          </w:divBdr>
        </w:div>
        <w:div w:id="1649355760">
          <w:marLeft w:val="0"/>
          <w:marRight w:val="0"/>
          <w:marTop w:val="0"/>
          <w:marBottom w:val="0"/>
          <w:divBdr>
            <w:top w:val="none" w:sz="0" w:space="0" w:color="auto"/>
            <w:left w:val="none" w:sz="0" w:space="0" w:color="auto"/>
            <w:bottom w:val="none" w:sz="0" w:space="0" w:color="auto"/>
            <w:right w:val="none" w:sz="0" w:space="0" w:color="auto"/>
          </w:divBdr>
        </w:div>
      </w:divsChild>
    </w:div>
    <w:div w:id="600603687">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944847328">
      <w:bodyDiv w:val="1"/>
      <w:marLeft w:val="0"/>
      <w:marRight w:val="0"/>
      <w:marTop w:val="0"/>
      <w:marBottom w:val="0"/>
      <w:divBdr>
        <w:top w:val="none" w:sz="0" w:space="0" w:color="auto"/>
        <w:left w:val="none" w:sz="0" w:space="0" w:color="auto"/>
        <w:bottom w:val="none" w:sz="0" w:space="0" w:color="auto"/>
        <w:right w:val="none" w:sz="0" w:space="0" w:color="auto"/>
      </w:divBdr>
      <w:divsChild>
        <w:div w:id="118439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sChild>
                <w:div w:id="184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4204">
      <w:bodyDiv w:val="1"/>
      <w:marLeft w:val="0"/>
      <w:marRight w:val="0"/>
      <w:marTop w:val="0"/>
      <w:marBottom w:val="0"/>
      <w:divBdr>
        <w:top w:val="none" w:sz="0" w:space="0" w:color="auto"/>
        <w:left w:val="none" w:sz="0" w:space="0" w:color="auto"/>
        <w:bottom w:val="none" w:sz="0" w:space="0" w:color="auto"/>
        <w:right w:val="none" w:sz="0" w:space="0" w:color="auto"/>
      </w:divBdr>
      <w:divsChild>
        <w:div w:id="1070467094">
          <w:marLeft w:val="0"/>
          <w:marRight w:val="0"/>
          <w:marTop w:val="100"/>
          <w:marBottom w:val="100"/>
          <w:divBdr>
            <w:top w:val="none" w:sz="0" w:space="0" w:color="auto"/>
            <w:left w:val="none" w:sz="0" w:space="0" w:color="auto"/>
            <w:bottom w:val="none" w:sz="0" w:space="0" w:color="auto"/>
            <w:right w:val="none" w:sz="0" w:space="0" w:color="auto"/>
          </w:divBdr>
          <w:divsChild>
            <w:div w:id="1501045637">
              <w:marLeft w:val="0"/>
              <w:marRight w:val="0"/>
              <w:marTop w:val="100"/>
              <w:marBottom w:val="100"/>
              <w:divBdr>
                <w:top w:val="none" w:sz="0" w:space="0" w:color="auto"/>
                <w:left w:val="none" w:sz="0" w:space="0" w:color="auto"/>
                <w:bottom w:val="none" w:sz="0" w:space="0" w:color="auto"/>
                <w:right w:val="none" w:sz="0" w:space="0" w:color="auto"/>
              </w:divBdr>
              <w:divsChild>
                <w:div w:id="1082214981">
                  <w:marLeft w:val="0"/>
                  <w:marRight w:val="0"/>
                  <w:marTop w:val="0"/>
                  <w:marBottom w:val="0"/>
                  <w:divBdr>
                    <w:top w:val="none" w:sz="0" w:space="0" w:color="auto"/>
                    <w:left w:val="none" w:sz="0" w:space="0" w:color="auto"/>
                    <w:bottom w:val="none" w:sz="0" w:space="0" w:color="auto"/>
                    <w:right w:val="none" w:sz="0" w:space="0" w:color="auto"/>
                  </w:divBdr>
                  <w:divsChild>
                    <w:div w:id="355666032">
                      <w:marLeft w:val="0"/>
                      <w:marRight w:val="0"/>
                      <w:marTop w:val="100"/>
                      <w:marBottom w:val="100"/>
                      <w:divBdr>
                        <w:top w:val="none" w:sz="0" w:space="0" w:color="auto"/>
                        <w:left w:val="single" w:sz="6" w:space="0" w:color="222222"/>
                        <w:bottom w:val="single" w:sz="6" w:space="0" w:color="222222"/>
                        <w:right w:val="single" w:sz="6" w:space="0" w:color="222222"/>
                      </w:divBdr>
                      <w:divsChild>
                        <w:div w:id="1846897235">
                          <w:marLeft w:val="150"/>
                          <w:marRight w:val="150"/>
                          <w:marTop w:val="150"/>
                          <w:marBottom w:val="150"/>
                          <w:divBdr>
                            <w:top w:val="none" w:sz="0" w:space="0" w:color="auto"/>
                            <w:left w:val="none" w:sz="0" w:space="0" w:color="auto"/>
                            <w:bottom w:val="none" w:sz="0" w:space="0" w:color="auto"/>
                            <w:right w:val="none" w:sz="0" w:space="0" w:color="auto"/>
                          </w:divBdr>
                          <w:divsChild>
                            <w:div w:id="1608122514">
                              <w:marLeft w:val="0"/>
                              <w:marRight w:val="0"/>
                              <w:marTop w:val="100"/>
                              <w:marBottom w:val="100"/>
                              <w:divBdr>
                                <w:top w:val="none" w:sz="0" w:space="0" w:color="auto"/>
                                <w:left w:val="none" w:sz="0" w:space="0" w:color="auto"/>
                                <w:bottom w:val="none" w:sz="0" w:space="0" w:color="auto"/>
                                <w:right w:val="none" w:sz="0" w:space="0" w:color="auto"/>
                              </w:divBdr>
                              <w:divsChild>
                                <w:div w:id="28870273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754413">
      <w:bodyDiv w:val="1"/>
      <w:marLeft w:val="0"/>
      <w:marRight w:val="0"/>
      <w:marTop w:val="0"/>
      <w:marBottom w:val="0"/>
      <w:divBdr>
        <w:top w:val="none" w:sz="0" w:space="0" w:color="auto"/>
        <w:left w:val="none" w:sz="0" w:space="0" w:color="auto"/>
        <w:bottom w:val="none" w:sz="0" w:space="0" w:color="auto"/>
        <w:right w:val="none" w:sz="0" w:space="0" w:color="auto"/>
      </w:divBdr>
    </w:div>
    <w:div w:id="1003624777">
      <w:bodyDiv w:val="1"/>
      <w:marLeft w:val="0"/>
      <w:marRight w:val="0"/>
      <w:marTop w:val="0"/>
      <w:marBottom w:val="0"/>
      <w:divBdr>
        <w:top w:val="none" w:sz="0" w:space="0" w:color="auto"/>
        <w:left w:val="none" w:sz="0" w:space="0" w:color="auto"/>
        <w:bottom w:val="none" w:sz="0" w:space="0" w:color="auto"/>
        <w:right w:val="none" w:sz="0" w:space="0" w:color="auto"/>
      </w:divBdr>
      <w:divsChild>
        <w:div w:id="157223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8544">
              <w:marLeft w:val="0"/>
              <w:marRight w:val="0"/>
              <w:marTop w:val="0"/>
              <w:marBottom w:val="0"/>
              <w:divBdr>
                <w:top w:val="none" w:sz="0" w:space="0" w:color="auto"/>
                <w:left w:val="none" w:sz="0" w:space="0" w:color="auto"/>
                <w:bottom w:val="none" w:sz="0" w:space="0" w:color="auto"/>
                <w:right w:val="none" w:sz="0" w:space="0" w:color="auto"/>
              </w:divBdr>
              <w:divsChild>
                <w:div w:id="452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3929">
      <w:bodyDiv w:val="1"/>
      <w:marLeft w:val="0"/>
      <w:marRight w:val="0"/>
      <w:marTop w:val="0"/>
      <w:marBottom w:val="0"/>
      <w:divBdr>
        <w:top w:val="none" w:sz="0" w:space="0" w:color="auto"/>
        <w:left w:val="none" w:sz="0" w:space="0" w:color="auto"/>
        <w:bottom w:val="none" w:sz="0" w:space="0" w:color="auto"/>
        <w:right w:val="none" w:sz="0" w:space="0" w:color="auto"/>
      </w:divBdr>
      <w:divsChild>
        <w:div w:id="19311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142667">
              <w:marLeft w:val="0"/>
              <w:marRight w:val="0"/>
              <w:marTop w:val="0"/>
              <w:marBottom w:val="0"/>
              <w:divBdr>
                <w:top w:val="none" w:sz="0" w:space="0" w:color="auto"/>
                <w:left w:val="none" w:sz="0" w:space="0" w:color="auto"/>
                <w:bottom w:val="none" w:sz="0" w:space="0" w:color="auto"/>
                <w:right w:val="none" w:sz="0" w:space="0" w:color="auto"/>
              </w:divBdr>
              <w:divsChild>
                <w:div w:id="18380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3615">
      <w:bodyDiv w:val="1"/>
      <w:marLeft w:val="0"/>
      <w:marRight w:val="0"/>
      <w:marTop w:val="0"/>
      <w:marBottom w:val="0"/>
      <w:divBdr>
        <w:top w:val="none" w:sz="0" w:space="0" w:color="auto"/>
        <w:left w:val="none" w:sz="0" w:space="0" w:color="auto"/>
        <w:bottom w:val="none" w:sz="0" w:space="0" w:color="auto"/>
        <w:right w:val="none" w:sz="0" w:space="0" w:color="auto"/>
      </w:divBdr>
      <w:divsChild>
        <w:div w:id="342365234">
          <w:marLeft w:val="0"/>
          <w:marRight w:val="0"/>
          <w:marTop w:val="100"/>
          <w:marBottom w:val="100"/>
          <w:divBdr>
            <w:top w:val="none" w:sz="0" w:space="0" w:color="auto"/>
            <w:left w:val="none" w:sz="0" w:space="0" w:color="auto"/>
            <w:bottom w:val="none" w:sz="0" w:space="0" w:color="auto"/>
            <w:right w:val="none" w:sz="0" w:space="0" w:color="auto"/>
          </w:divBdr>
          <w:divsChild>
            <w:div w:id="693190467">
              <w:marLeft w:val="0"/>
              <w:marRight w:val="0"/>
              <w:marTop w:val="100"/>
              <w:marBottom w:val="100"/>
              <w:divBdr>
                <w:top w:val="none" w:sz="0" w:space="0" w:color="auto"/>
                <w:left w:val="none" w:sz="0" w:space="0" w:color="auto"/>
                <w:bottom w:val="none" w:sz="0" w:space="0" w:color="auto"/>
                <w:right w:val="none" w:sz="0" w:space="0" w:color="auto"/>
              </w:divBdr>
              <w:divsChild>
                <w:div w:id="131408996">
                  <w:marLeft w:val="0"/>
                  <w:marRight w:val="0"/>
                  <w:marTop w:val="0"/>
                  <w:marBottom w:val="0"/>
                  <w:divBdr>
                    <w:top w:val="none" w:sz="0" w:space="0" w:color="auto"/>
                    <w:left w:val="none" w:sz="0" w:space="0" w:color="auto"/>
                    <w:bottom w:val="none" w:sz="0" w:space="0" w:color="auto"/>
                    <w:right w:val="none" w:sz="0" w:space="0" w:color="auto"/>
                  </w:divBdr>
                  <w:divsChild>
                    <w:div w:id="1523086554">
                      <w:marLeft w:val="0"/>
                      <w:marRight w:val="0"/>
                      <w:marTop w:val="100"/>
                      <w:marBottom w:val="100"/>
                      <w:divBdr>
                        <w:top w:val="none" w:sz="0" w:space="0" w:color="auto"/>
                        <w:left w:val="single" w:sz="6" w:space="0" w:color="222222"/>
                        <w:bottom w:val="single" w:sz="6" w:space="0" w:color="222222"/>
                        <w:right w:val="single" w:sz="6" w:space="0" w:color="222222"/>
                      </w:divBdr>
                      <w:divsChild>
                        <w:div w:id="953366080">
                          <w:marLeft w:val="150"/>
                          <w:marRight w:val="150"/>
                          <w:marTop w:val="150"/>
                          <w:marBottom w:val="150"/>
                          <w:divBdr>
                            <w:top w:val="none" w:sz="0" w:space="0" w:color="auto"/>
                            <w:left w:val="none" w:sz="0" w:space="0" w:color="auto"/>
                            <w:bottom w:val="none" w:sz="0" w:space="0" w:color="auto"/>
                            <w:right w:val="none" w:sz="0" w:space="0" w:color="auto"/>
                          </w:divBdr>
                          <w:divsChild>
                            <w:div w:id="1456408031">
                              <w:marLeft w:val="0"/>
                              <w:marRight w:val="0"/>
                              <w:marTop w:val="100"/>
                              <w:marBottom w:val="100"/>
                              <w:divBdr>
                                <w:top w:val="none" w:sz="0" w:space="0" w:color="auto"/>
                                <w:left w:val="none" w:sz="0" w:space="0" w:color="auto"/>
                                <w:bottom w:val="none" w:sz="0" w:space="0" w:color="auto"/>
                                <w:right w:val="none" w:sz="0" w:space="0" w:color="auto"/>
                              </w:divBdr>
                              <w:divsChild>
                                <w:div w:id="1318681704">
                                  <w:marLeft w:val="0"/>
                                  <w:marRight w:val="0"/>
                                  <w:marTop w:val="0"/>
                                  <w:marBottom w:val="0"/>
                                  <w:divBdr>
                                    <w:top w:val="none" w:sz="0" w:space="0" w:color="auto"/>
                                    <w:left w:val="none" w:sz="0" w:space="0" w:color="auto"/>
                                    <w:bottom w:val="none" w:sz="0" w:space="0" w:color="auto"/>
                                    <w:right w:val="none" w:sz="0" w:space="0" w:color="auto"/>
                                  </w:divBdr>
                                  <w:divsChild>
                                    <w:div w:id="1948149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83636">
      <w:bodyDiv w:val="1"/>
      <w:marLeft w:val="0"/>
      <w:marRight w:val="0"/>
      <w:marTop w:val="0"/>
      <w:marBottom w:val="0"/>
      <w:divBdr>
        <w:top w:val="none" w:sz="0" w:space="0" w:color="auto"/>
        <w:left w:val="none" w:sz="0" w:space="0" w:color="auto"/>
        <w:bottom w:val="none" w:sz="0" w:space="0" w:color="auto"/>
        <w:right w:val="none" w:sz="0" w:space="0" w:color="auto"/>
      </w:divBdr>
    </w:div>
    <w:div w:id="1484084303">
      <w:bodyDiv w:val="1"/>
      <w:marLeft w:val="0"/>
      <w:marRight w:val="0"/>
      <w:marTop w:val="0"/>
      <w:marBottom w:val="0"/>
      <w:divBdr>
        <w:top w:val="none" w:sz="0" w:space="0" w:color="auto"/>
        <w:left w:val="none" w:sz="0" w:space="0" w:color="auto"/>
        <w:bottom w:val="none" w:sz="0" w:space="0" w:color="auto"/>
        <w:right w:val="none" w:sz="0" w:space="0" w:color="auto"/>
      </w:divBdr>
      <w:divsChild>
        <w:div w:id="1095979349">
          <w:marLeft w:val="0"/>
          <w:marRight w:val="0"/>
          <w:marTop w:val="100"/>
          <w:marBottom w:val="100"/>
          <w:divBdr>
            <w:top w:val="none" w:sz="0" w:space="0" w:color="auto"/>
            <w:left w:val="none" w:sz="0" w:space="0" w:color="auto"/>
            <w:bottom w:val="none" w:sz="0" w:space="0" w:color="auto"/>
            <w:right w:val="none" w:sz="0" w:space="0" w:color="auto"/>
          </w:divBdr>
          <w:divsChild>
            <w:div w:id="33121909">
              <w:marLeft w:val="0"/>
              <w:marRight w:val="0"/>
              <w:marTop w:val="100"/>
              <w:marBottom w:val="100"/>
              <w:divBdr>
                <w:top w:val="none" w:sz="0" w:space="0" w:color="auto"/>
                <w:left w:val="none" w:sz="0" w:space="0" w:color="auto"/>
                <w:bottom w:val="none" w:sz="0" w:space="0" w:color="auto"/>
                <w:right w:val="none" w:sz="0" w:space="0" w:color="auto"/>
              </w:divBdr>
              <w:divsChild>
                <w:div w:id="2008552129">
                  <w:marLeft w:val="0"/>
                  <w:marRight w:val="0"/>
                  <w:marTop w:val="0"/>
                  <w:marBottom w:val="0"/>
                  <w:divBdr>
                    <w:top w:val="none" w:sz="0" w:space="0" w:color="auto"/>
                    <w:left w:val="none" w:sz="0" w:space="0" w:color="auto"/>
                    <w:bottom w:val="none" w:sz="0" w:space="0" w:color="auto"/>
                    <w:right w:val="none" w:sz="0" w:space="0" w:color="auto"/>
                  </w:divBdr>
                  <w:divsChild>
                    <w:div w:id="912008231">
                      <w:marLeft w:val="0"/>
                      <w:marRight w:val="0"/>
                      <w:marTop w:val="100"/>
                      <w:marBottom w:val="100"/>
                      <w:divBdr>
                        <w:top w:val="none" w:sz="0" w:space="0" w:color="auto"/>
                        <w:left w:val="single" w:sz="6" w:space="0" w:color="222222"/>
                        <w:bottom w:val="single" w:sz="6" w:space="0" w:color="222222"/>
                        <w:right w:val="single" w:sz="6" w:space="0" w:color="222222"/>
                      </w:divBdr>
                      <w:divsChild>
                        <w:div w:id="173154077">
                          <w:marLeft w:val="150"/>
                          <w:marRight w:val="150"/>
                          <w:marTop w:val="150"/>
                          <w:marBottom w:val="150"/>
                          <w:divBdr>
                            <w:top w:val="none" w:sz="0" w:space="0" w:color="auto"/>
                            <w:left w:val="none" w:sz="0" w:space="0" w:color="auto"/>
                            <w:bottom w:val="none" w:sz="0" w:space="0" w:color="auto"/>
                            <w:right w:val="none" w:sz="0" w:space="0" w:color="auto"/>
                          </w:divBdr>
                          <w:divsChild>
                            <w:div w:id="1199702783">
                              <w:marLeft w:val="0"/>
                              <w:marRight w:val="0"/>
                              <w:marTop w:val="100"/>
                              <w:marBottom w:val="100"/>
                              <w:divBdr>
                                <w:top w:val="none" w:sz="0" w:space="0" w:color="auto"/>
                                <w:left w:val="none" w:sz="0" w:space="0" w:color="auto"/>
                                <w:bottom w:val="none" w:sz="0" w:space="0" w:color="auto"/>
                                <w:right w:val="none" w:sz="0" w:space="0" w:color="auto"/>
                              </w:divBdr>
                              <w:divsChild>
                                <w:div w:id="1124276241">
                                  <w:marLeft w:val="0"/>
                                  <w:marRight w:val="0"/>
                                  <w:marTop w:val="0"/>
                                  <w:marBottom w:val="0"/>
                                  <w:divBdr>
                                    <w:top w:val="none" w:sz="0" w:space="0" w:color="auto"/>
                                    <w:left w:val="none" w:sz="0" w:space="0" w:color="auto"/>
                                    <w:bottom w:val="none" w:sz="0" w:space="0" w:color="auto"/>
                                    <w:right w:val="none" w:sz="0" w:space="0" w:color="auto"/>
                                  </w:divBdr>
                                  <w:divsChild>
                                    <w:div w:id="7563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342356">
      <w:bodyDiv w:val="1"/>
      <w:marLeft w:val="0"/>
      <w:marRight w:val="0"/>
      <w:marTop w:val="0"/>
      <w:marBottom w:val="0"/>
      <w:divBdr>
        <w:top w:val="none" w:sz="0" w:space="0" w:color="auto"/>
        <w:left w:val="none" w:sz="0" w:space="0" w:color="auto"/>
        <w:bottom w:val="none" w:sz="0" w:space="0" w:color="auto"/>
        <w:right w:val="none" w:sz="0" w:space="0" w:color="auto"/>
      </w:divBdr>
      <w:divsChild>
        <w:div w:id="2125423602">
          <w:marLeft w:val="0"/>
          <w:marRight w:val="0"/>
          <w:marTop w:val="100"/>
          <w:marBottom w:val="100"/>
          <w:divBdr>
            <w:top w:val="none" w:sz="0" w:space="0" w:color="auto"/>
            <w:left w:val="none" w:sz="0" w:space="0" w:color="auto"/>
            <w:bottom w:val="none" w:sz="0" w:space="0" w:color="auto"/>
            <w:right w:val="none" w:sz="0" w:space="0" w:color="auto"/>
          </w:divBdr>
          <w:divsChild>
            <w:div w:id="1066536207">
              <w:marLeft w:val="0"/>
              <w:marRight w:val="0"/>
              <w:marTop w:val="100"/>
              <w:marBottom w:val="100"/>
              <w:divBdr>
                <w:top w:val="none" w:sz="0" w:space="0" w:color="auto"/>
                <w:left w:val="none" w:sz="0" w:space="0" w:color="auto"/>
                <w:bottom w:val="none" w:sz="0" w:space="0" w:color="auto"/>
                <w:right w:val="none" w:sz="0" w:space="0" w:color="auto"/>
              </w:divBdr>
              <w:divsChild>
                <w:div w:id="2006862421">
                  <w:marLeft w:val="0"/>
                  <w:marRight w:val="0"/>
                  <w:marTop w:val="0"/>
                  <w:marBottom w:val="0"/>
                  <w:divBdr>
                    <w:top w:val="none" w:sz="0" w:space="0" w:color="auto"/>
                    <w:left w:val="none" w:sz="0" w:space="0" w:color="auto"/>
                    <w:bottom w:val="none" w:sz="0" w:space="0" w:color="auto"/>
                    <w:right w:val="none" w:sz="0" w:space="0" w:color="auto"/>
                  </w:divBdr>
                  <w:divsChild>
                    <w:div w:id="1535926192">
                      <w:marLeft w:val="0"/>
                      <w:marRight w:val="0"/>
                      <w:marTop w:val="100"/>
                      <w:marBottom w:val="100"/>
                      <w:divBdr>
                        <w:top w:val="none" w:sz="0" w:space="0" w:color="auto"/>
                        <w:left w:val="single" w:sz="6" w:space="0" w:color="222222"/>
                        <w:bottom w:val="single" w:sz="6" w:space="0" w:color="222222"/>
                        <w:right w:val="single" w:sz="6" w:space="0" w:color="222222"/>
                      </w:divBdr>
                      <w:divsChild>
                        <w:div w:id="622809176">
                          <w:marLeft w:val="150"/>
                          <w:marRight w:val="150"/>
                          <w:marTop w:val="150"/>
                          <w:marBottom w:val="150"/>
                          <w:divBdr>
                            <w:top w:val="none" w:sz="0" w:space="0" w:color="auto"/>
                            <w:left w:val="none" w:sz="0" w:space="0" w:color="auto"/>
                            <w:bottom w:val="none" w:sz="0" w:space="0" w:color="auto"/>
                            <w:right w:val="none" w:sz="0" w:space="0" w:color="auto"/>
                          </w:divBdr>
                          <w:divsChild>
                            <w:div w:id="1758667686">
                              <w:marLeft w:val="0"/>
                              <w:marRight w:val="0"/>
                              <w:marTop w:val="100"/>
                              <w:marBottom w:val="100"/>
                              <w:divBdr>
                                <w:top w:val="none" w:sz="0" w:space="0" w:color="auto"/>
                                <w:left w:val="none" w:sz="0" w:space="0" w:color="auto"/>
                                <w:bottom w:val="none" w:sz="0" w:space="0" w:color="auto"/>
                                <w:right w:val="none" w:sz="0" w:space="0" w:color="auto"/>
                              </w:divBdr>
                              <w:divsChild>
                                <w:div w:id="804617935">
                                  <w:marLeft w:val="0"/>
                                  <w:marRight w:val="0"/>
                                  <w:marTop w:val="0"/>
                                  <w:marBottom w:val="0"/>
                                  <w:divBdr>
                                    <w:top w:val="none" w:sz="0" w:space="0" w:color="auto"/>
                                    <w:left w:val="none" w:sz="0" w:space="0" w:color="auto"/>
                                    <w:bottom w:val="none" w:sz="0" w:space="0" w:color="auto"/>
                                    <w:right w:val="none" w:sz="0" w:space="0" w:color="auto"/>
                                  </w:divBdr>
                                  <w:divsChild>
                                    <w:div w:id="813181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734201">
      <w:bodyDiv w:val="1"/>
      <w:marLeft w:val="0"/>
      <w:marRight w:val="0"/>
      <w:marTop w:val="0"/>
      <w:marBottom w:val="0"/>
      <w:divBdr>
        <w:top w:val="none" w:sz="0" w:space="0" w:color="auto"/>
        <w:left w:val="none" w:sz="0" w:space="0" w:color="auto"/>
        <w:bottom w:val="none" w:sz="0" w:space="0" w:color="auto"/>
        <w:right w:val="none" w:sz="0" w:space="0" w:color="auto"/>
      </w:divBdr>
      <w:divsChild>
        <w:div w:id="1250773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268">
      <w:bodyDiv w:val="1"/>
      <w:marLeft w:val="0"/>
      <w:marRight w:val="0"/>
      <w:marTop w:val="0"/>
      <w:marBottom w:val="0"/>
      <w:divBdr>
        <w:top w:val="none" w:sz="0" w:space="0" w:color="auto"/>
        <w:left w:val="none" w:sz="0" w:space="0" w:color="auto"/>
        <w:bottom w:val="none" w:sz="0" w:space="0" w:color="auto"/>
        <w:right w:val="none" w:sz="0" w:space="0" w:color="auto"/>
      </w:divBdr>
      <w:divsChild>
        <w:div w:id="746152048">
          <w:marLeft w:val="0"/>
          <w:marRight w:val="0"/>
          <w:marTop w:val="100"/>
          <w:marBottom w:val="100"/>
          <w:divBdr>
            <w:top w:val="none" w:sz="0" w:space="0" w:color="auto"/>
            <w:left w:val="none" w:sz="0" w:space="0" w:color="auto"/>
            <w:bottom w:val="none" w:sz="0" w:space="0" w:color="auto"/>
            <w:right w:val="none" w:sz="0" w:space="0" w:color="auto"/>
          </w:divBdr>
          <w:divsChild>
            <w:div w:id="2127846574">
              <w:marLeft w:val="0"/>
              <w:marRight w:val="0"/>
              <w:marTop w:val="100"/>
              <w:marBottom w:val="100"/>
              <w:divBdr>
                <w:top w:val="none" w:sz="0" w:space="0" w:color="auto"/>
                <w:left w:val="none" w:sz="0" w:space="0" w:color="auto"/>
                <w:bottom w:val="none" w:sz="0" w:space="0" w:color="auto"/>
                <w:right w:val="none" w:sz="0" w:space="0" w:color="auto"/>
              </w:divBdr>
              <w:divsChild>
                <w:div w:id="889078735">
                  <w:marLeft w:val="0"/>
                  <w:marRight w:val="0"/>
                  <w:marTop w:val="0"/>
                  <w:marBottom w:val="0"/>
                  <w:divBdr>
                    <w:top w:val="none" w:sz="0" w:space="0" w:color="auto"/>
                    <w:left w:val="none" w:sz="0" w:space="0" w:color="auto"/>
                    <w:bottom w:val="none" w:sz="0" w:space="0" w:color="auto"/>
                    <w:right w:val="none" w:sz="0" w:space="0" w:color="auto"/>
                  </w:divBdr>
                  <w:divsChild>
                    <w:div w:id="1523278553">
                      <w:marLeft w:val="0"/>
                      <w:marRight w:val="0"/>
                      <w:marTop w:val="100"/>
                      <w:marBottom w:val="100"/>
                      <w:divBdr>
                        <w:top w:val="none" w:sz="0" w:space="0" w:color="auto"/>
                        <w:left w:val="single" w:sz="6" w:space="0" w:color="222222"/>
                        <w:bottom w:val="single" w:sz="6" w:space="0" w:color="222222"/>
                        <w:right w:val="single" w:sz="6" w:space="0" w:color="222222"/>
                      </w:divBdr>
                      <w:divsChild>
                        <w:div w:id="1543903089">
                          <w:marLeft w:val="150"/>
                          <w:marRight w:val="150"/>
                          <w:marTop w:val="150"/>
                          <w:marBottom w:val="150"/>
                          <w:divBdr>
                            <w:top w:val="none" w:sz="0" w:space="0" w:color="auto"/>
                            <w:left w:val="none" w:sz="0" w:space="0" w:color="auto"/>
                            <w:bottom w:val="none" w:sz="0" w:space="0" w:color="auto"/>
                            <w:right w:val="none" w:sz="0" w:space="0" w:color="auto"/>
                          </w:divBdr>
                          <w:divsChild>
                            <w:div w:id="862401692">
                              <w:marLeft w:val="0"/>
                              <w:marRight w:val="0"/>
                              <w:marTop w:val="100"/>
                              <w:marBottom w:val="100"/>
                              <w:divBdr>
                                <w:top w:val="none" w:sz="0" w:space="0" w:color="auto"/>
                                <w:left w:val="none" w:sz="0" w:space="0" w:color="auto"/>
                                <w:bottom w:val="none" w:sz="0" w:space="0" w:color="auto"/>
                                <w:right w:val="none" w:sz="0" w:space="0" w:color="auto"/>
                              </w:divBdr>
                              <w:divsChild>
                                <w:div w:id="1038167915">
                                  <w:marLeft w:val="0"/>
                                  <w:marRight w:val="0"/>
                                  <w:marTop w:val="0"/>
                                  <w:marBottom w:val="0"/>
                                  <w:divBdr>
                                    <w:top w:val="none" w:sz="0" w:space="0" w:color="auto"/>
                                    <w:left w:val="none" w:sz="0" w:space="0" w:color="auto"/>
                                    <w:bottom w:val="none" w:sz="0" w:space="0" w:color="auto"/>
                                    <w:right w:val="none" w:sz="0" w:space="0" w:color="auto"/>
                                  </w:divBdr>
                                  <w:divsChild>
                                    <w:div w:id="19778375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001342">
      <w:bodyDiv w:val="1"/>
      <w:marLeft w:val="0"/>
      <w:marRight w:val="0"/>
      <w:marTop w:val="0"/>
      <w:marBottom w:val="0"/>
      <w:divBdr>
        <w:top w:val="none" w:sz="0" w:space="0" w:color="auto"/>
        <w:left w:val="none" w:sz="0" w:space="0" w:color="auto"/>
        <w:bottom w:val="none" w:sz="0" w:space="0" w:color="auto"/>
        <w:right w:val="none" w:sz="0" w:space="0" w:color="auto"/>
      </w:divBdr>
      <w:divsChild>
        <w:div w:id="243295231">
          <w:marLeft w:val="0"/>
          <w:marRight w:val="0"/>
          <w:marTop w:val="100"/>
          <w:marBottom w:val="100"/>
          <w:divBdr>
            <w:top w:val="none" w:sz="0" w:space="0" w:color="auto"/>
            <w:left w:val="none" w:sz="0" w:space="0" w:color="auto"/>
            <w:bottom w:val="none" w:sz="0" w:space="0" w:color="auto"/>
            <w:right w:val="none" w:sz="0" w:space="0" w:color="auto"/>
          </w:divBdr>
          <w:divsChild>
            <w:div w:id="2047634910">
              <w:marLeft w:val="0"/>
              <w:marRight w:val="0"/>
              <w:marTop w:val="100"/>
              <w:marBottom w:val="100"/>
              <w:divBdr>
                <w:top w:val="none" w:sz="0" w:space="0" w:color="auto"/>
                <w:left w:val="none" w:sz="0" w:space="0" w:color="auto"/>
                <w:bottom w:val="none" w:sz="0" w:space="0" w:color="auto"/>
                <w:right w:val="none" w:sz="0" w:space="0" w:color="auto"/>
              </w:divBdr>
              <w:divsChild>
                <w:div w:id="1798136432">
                  <w:marLeft w:val="0"/>
                  <w:marRight w:val="0"/>
                  <w:marTop w:val="0"/>
                  <w:marBottom w:val="0"/>
                  <w:divBdr>
                    <w:top w:val="none" w:sz="0" w:space="0" w:color="auto"/>
                    <w:left w:val="none" w:sz="0" w:space="0" w:color="auto"/>
                    <w:bottom w:val="none" w:sz="0" w:space="0" w:color="auto"/>
                    <w:right w:val="none" w:sz="0" w:space="0" w:color="auto"/>
                  </w:divBdr>
                  <w:divsChild>
                    <w:div w:id="569779322">
                      <w:marLeft w:val="0"/>
                      <w:marRight w:val="0"/>
                      <w:marTop w:val="100"/>
                      <w:marBottom w:val="100"/>
                      <w:divBdr>
                        <w:top w:val="none" w:sz="0" w:space="0" w:color="auto"/>
                        <w:left w:val="single" w:sz="6" w:space="0" w:color="222222"/>
                        <w:bottom w:val="single" w:sz="6" w:space="0" w:color="222222"/>
                        <w:right w:val="single" w:sz="6" w:space="0" w:color="222222"/>
                      </w:divBdr>
                      <w:divsChild>
                        <w:div w:id="1620532525">
                          <w:marLeft w:val="150"/>
                          <w:marRight w:val="150"/>
                          <w:marTop w:val="150"/>
                          <w:marBottom w:val="150"/>
                          <w:divBdr>
                            <w:top w:val="none" w:sz="0" w:space="0" w:color="auto"/>
                            <w:left w:val="none" w:sz="0" w:space="0" w:color="auto"/>
                            <w:bottom w:val="none" w:sz="0" w:space="0" w:color="auto"/>
                            <w:right w:val="none" w:sz="0" w:space="0" w:color="auto"/>
                          </w:divBdr>
                          <w:divsChild>
                            <w:div w:id="1300958411">
                              <w:marLeft w:val="0"/>
                              <w:marRight w:val="0"/>
                              <w:marTop w:val="100"/>
                              <w:marBottom w:val="100"/>
                              <w:divBdr>
                                <w:top w:val="none" w:sz="0" w:space="0" w:color="auto"/>
                                <w:left w:val="none" w:sz="0" w:space="0" w:color="auto"/>
                                <w:bottom w:val="none" w:sz="0" w:space="0" w:color="auto"/>
                                <w:right w:val="none" w:sz="0" w:space="0" w:color="auto"/>
                              </w:divBdr>
                              <w:divsChild>
                                <w:div w:id="1766419475">
                                  <w:marLeft w:val="0"/>
                                  <w:marRight w:val="0"/>
                                  <w:marTop w:val="0"/>
                                  <w:marBottom w:val="0"/>
                                  <w:divBdr>
                                    <w:top w:val="none" w:sz="0" w:space="0" w:color="auto"/>
                                    <w:left w:val="none" w:sz="0" w:space="0" w:color="auto"/>
                                    <w:bottom w:val="none" w:sz="0" w:space="0" w:color="auto"/>
                                    <w:right w:val="none" w:sz="0" w:space="0" w:color="auto"/>
                                  </w:divBdr>
                                  <w:divsChild>
                                    <w:div w:id="11322827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1739595815">
      <w:bodyDiv w:val="1"/>
      <w:marLeft w:val="0"/>
      <w:marRight w:val="0"/>
      <w:marTop w:val="0"/>
      <w:marBottom w:val="0"/>
      <w:divBdr>
        <w:top w:val="none" w:sz="0" w:space="0" w:color="auto"/>
        <w:left w:val="none" w:sz="0" w:space="0" w:color="auto"/>
        <w:bottom w:val="none" w:sz="0" w:space="0" w:color="auto"/>
        <w:right w:val="none" w:sz="0" w:space="0" w:color="auto"/>
      </w:divBdr>
      <w:divsChild>
        <w:div w:id="416680630">
          <w:marLeft w:val="0"/>
          <w:marRight w:val="0"/>
          <w:marTop w:val="0"/>
          <w:marBottom w:val="0"/>
          <w:divBdr>
            <w:top w:val="none" w:sz="0" w:space="0" w:color="auto"/>
            <w:left w:val="none" w:sz="0" w:space="0" w:color="auto"/>
            <w:bottom w:val="none" w:sz="0" w:space="0" w:color="auto"/>
            <w:right w:val="none" w:sz="0" w:space="0" w:color="auto"/>
          </w:divBdr>
        </w:div>
        <w:div w:id="1832065871">
          <w:marLeft w:val="0"/>
          <w:marRight w:val="0"/>
          <w:marTop w:val="0"/>
          <w:marBottom w:val="0"/>
          <w:divBdr>
            <w:top w:val="none" w:sz="0" w:space="0" w:color="auto"/>
            <w:left w:val="none" w:sz="0" w:space="0" w:color="auto"/>
            <w:bottom w:val="none" w:sz="0" w:space="0" w:color="auto"/>
            <w:right w:val="none" w:sz="0" w:space="0" w:color="auto"/>
          </w:divBdr>
        </w:div>
        <w:div w:id="1155955533">
          <w:marLeft w:val="0"/>
          <w:marRight w:val="0"/>
          <w:marTop w:val="0"/>
          <w:marBottom w:val="0"/>
          <w:divBdr>
            <w:top w:val="none" w:sz="0" w:space="0" w:color="auto"/>
            <w:left w:val="none" w:sz="0" w:space="0" w:color="auto"/>
            <w:bottom w:val="none" w:sz="0" w:space="0" w:color="auto"/>
            <w:right w:val="none" w:sz="0" w:space="0" w:color="auto"/>
          </w:divBdr>
        </w:div>
        <w:div w:id="1560897957">
          <w:marLeft w:val="0"/>
          <w:marRight w:val="0"/>
          <w:marTop w:val="0"/>
          <w:marBottom w:val="0"/>
          <w:divBdr>
            <w:top w:val="none" w:sz="0" w:space="0" w:color="auto"/>
            <w:left w:val="none" w:sz="0" w:space="0" w:color="auto"/>
            <w:bottom w:val="none" w:sz="0" w:space="0" w:color="auto"/>
            <w:right w:val="none" w:sz="0" w:space="0" w:color="auto"/>
          </w:divBdr>
        </w:div>
        <w:div w:id="219555129">
          <w:marLeft w:val="0"/>
          <w:marRight w:val="0"/>
          <w:marTop w:val="0"/>
          <w:marBottom w:val="0"/>
          <w:divBdr>
            <w:top w:val="none" w:sz="0" w:space="0" w:color="auto"/>
            <w:left w:val="none" w:sz="0" w:space="0" w:color="auto"/>
            <w:bottom w:val="none" w:sz="0" w:space="0" w:color="auto"/>
            <w:right w:val="none" w:sz="0" w:space="0" w:color="auto"/>
          </w:divBdr>
        </w:div>
        <w:div w:id="117800664">
          <w:marLeft w:val="0"/>
          <w:marRight w:val="0"/>
          <w:marTop w:val="0"/>
          <w:marBottom w:val="0"/>
          <w:divBdr>
            <w:top w:val="none" w:sz="0" w:space="0" w:color="auto"/>
            <w:left w:val="none" w:sz="0" w:space="0" w:color="auto"/>
            <w:bottom w:val="none" w:sz="0" w:space="0" w:color="auto"/>
            <w:right w:val="none" w:sz="0" w:space="0" w:color="auto"/>
          </w:divBdr>
        </w:div>
        <w:div w:id="1161699440">
          <w:marLeft w:val="0"/>
          <w:marRight w:val="0"/>
          <w:marTop w:val="0"/>
          <w:marBottom w:val="0"/>
          <w:divBdr>
            <w:top w:val="none" w:sz="0" w:space="0" w:color="auto"/>
            <w:left w:val="none" w:sz="0" w:space="0" w:color="auto"/>
            <w:bottom w:val="none" w:sz="0" w:space="0" w:color="auto"/>
            <w:right w:val="none" w:sz="0" w:space="0" w:color="auto"/>
          </w:divBdr>
        </w:div>
        <w:div w:id="1902058517">
          <w:marLeft w:val="0"/>
          <w:marRight w:val="0"/>
          <w:marTop w:val="0"/>
          <w:marBottom w:val="0"/>
          <w:divBdr>
            <w:top w:val="none" w:sz="0" w:space="0" w:color="auto"/>
            <w:left w:val="none" w:sz="0" w:space="0" w:color="auto"/>
            <w:bottom w:val="none" w:sz="0" w:space="0" w:color="auto"/>
            <w:right w:val="none" w:sz="0" w:space="0" w:color="auto"/>
          </w:divBdr>
        </w:div>
      </w:divsChild>
    </w:div>
    <w:div w:id="1773091708">
      <w:bodyDiv w:val="1"/>
      <w:marLeft w:val="0"/>
      <w:marRight w:val="0"/>
      <w:marTop w:val="0"/>
      <w:marBottom w:val="0"/>
      <w:divBdr>
        <w:top w:val="none" w:sz="0" w:space="0" w:color="auto"/>
        <w:left w:val="none" w:sz="0" w:space="0" w:color="auto"/>
        <w:bottom w:val="none" w:sz="0" w:space="0" w:color="auto"/>
        <w:right w:val="none" w:sz="0" w:space="0" w:color="auto"/>
      </w:divBdr>
    </w:div>
    <w:div w:id="1855462763">
      <w:bodyDiv w:val="1"/>
      <w:marLeft w:val="0"/>
      <w:marRight w:val="0"/>
      <w:marTop w:val="0"/>
      <w:marBottom w:val="0"/>
      <w:divBdr>
        <w:top w:val="none" w:sz="0" w:space="0" w:color="auto"/>
        <w:left w:val="none" w:sz="0" w:space="0" w:color="auto"/>
        <w:bottom w:val="none" w:sz="0" w:space="0" w:color="auto"/>
        <w:right w:val="none" w:sz="0" w:space="0" w:color="auto"/>
      </w:divBdr>
    </w:div>
    <w:div w:id="1887839910">
      <w:bodyDiv w:val="1"/>
      <w:marLeft w:val="0"/>
      <w:marRight w:val="0"/>
      <w:marTop w:val="0"/>
      <w:marBottom w:val="0"/>
      <w:divBdr>
        <w:top w:val="none" w:sz="0" w:space="0" w:color="auto"/>
        <w:left w:val="none" w:sz="0" w:space="0" w:color="auto"/>
        <w:bottom w:val="none" w:sz="0" w:space="0" w:color="auto"/>
        <w:right w:val="none" w:sz="0" w:space="0" w:color="auto"/>
      </w:divBdr>
    </w:div>
    <w:div w:id="2030835091">
      <w:bodyDiv w:val="1"/>
      <w:marLeft w:val="0"/>
      <w:marRight w:val="0"/>
      <w:marTop w:val="0"/>
      <w:marBottom w:val="0"/>
      <w:divBdr>
        <w:top w:val="none" w:sz="0" w:space="0" w:color="auto"/>
        <w:left w:val="none" w:sz="0" w:space="0" w:color="auto"/>
        <w:bottom w:val="none" w:sz="0" w:space="0" w:color="auto"/>
        <w:right w:val="none" w:sz="0" w:space="0" w:color="auto"/>
      </w:divBdr>
      <w:divsChild>
        <w:div w:id="115233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979</Words>
  <Characters>5778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12</cp:revision>
  <dcterms:created xsi:type="dcterms:W3CDTF">2015-11-08T20:48:00Z</dcterms:created>
  <dcterms:modified xsi:type="dcterms:W3CDTF">2015-11-23T13:47:00Z</dcterms:modified>
</cp:coreProperties>
</file>